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EE" w:rsidRPr="008C46EE" w:rsidRDefault="008C46EE" w:rsidP="008C4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6EE">
        <w:rPr>
          <w:rFonts w:ascii="Times New Roman" w:hAnsi="Times New Roman" w:cs="Times New Roman"/>
          <w:b/>
          <w:bCs/>
          <w:sz w:val="28"/>
          <w:szCs w:val="28"/>
        </w:rPr>
        <w:t>Učebné osnovy – všeobecná časť</w:t>
      </w:r>
    </w:p>
    <w:p w:rsidR="003B5013" w:rsidRPr="003B5013" w:rsidRDefault="003B5013" w:rsidP="003B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013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3B50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Geografia</w:t>
      </w:r>
      <w:bookmarkStart w:id="0" w:name="_GoBack"/>
      <w:bookmarkEnd w:id="0"/>
    </w:p>
    <w:p w:rsidR="003B5013" w:rsidRDefault="003B5013" w:rsidP="003B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013">
        <w:rPr>
          <w:rFonts w:ascii="Times New Roman" w:hAnsi="Times New Roman" w:cs="Times New Roman"/>
          <w:b/>
          <w:bCs/>
          <w:sz w:val="24"/>
          <w:szCs w:val="24"/>
        </w:rPr>
        <w:t>Ročník: piaty</w:t>
      </w:r>
    </w:p>
    <w:p w:rsidR="0011222D" w:rsidRPr="003B5013" w:rsidRDefault="0011222D" w:rsidP="003B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Časový rozsah vyučovacej hodiny: 2</w:t>
      </w:r>
      <w:r w:rsidR="008C46EE">
        <w:rPr>
          <w:rFonts w:ascii="Times New Roman" w:hAnsi="Times New Roman" w:cs="Times New Roman"/>
          <w:b/>
          <w:bCs/>
          <w:sz w:val="24"/>
          <w:szCs w:val="24"/>
        </w:rPr>
        <w:t xml:space="preserve"> (1+1</w:t>
      </w:r>
      <w:r w:rsidR="008C46EE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hodina týždenne</w:t>
      </w:r>
    </w:p>
    <w:p w:rsidR="0011222D" w:rsidRDefault="003B5013" w:rsidP="003B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222D" w:rsidRPr="0011222D" w:rsidRDefault="003B5013" w:rsidP="0011222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22D">
        <w:rPr>
          <w:rFonts w:ascii="Times New Roman" w:hAnsi="Times New Roman" w:cs="Times New Roman"/>
          <w:b/>
          <w:bCs/>
          <w:sz w:val="24"/>
          <w:szCs w:val="24"/>
        </w:rPr>
        <w:t>Charakteristika vyučovacieho predmetu</w:t>
      </w:r>
    </w:p>
    <w:p w:rsidR="003B5013" w:rsidRPr="003B5013" w:rsidRDefault="003B5013" w:rsidP="003B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5013" w:rsidRPr="0011222D" w:rsidRDefault="003B5013" w:rsidP="00F055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2D">
        <w:rPr>
          <w:rFonts w:ascii="Times New Roman" w:hAnsi="Times New Roman" w:cs="Times New Roman"/>
          <w:sz w:val="24"/>
          <w:szCs w:val="24"/>
        </w:rPr>
        <w:t>Geografia je predmet zaradený do okruhu Č</w:t>
      </w:r>
      <w:r w:rsidR="00F055DF">
        <w:rPr>
          <w:rFonts w:ascii="Times New Roman" w:hAnsi="Times New Roman" w:cs="Times New Roman"/>
          <w:sz w:val="24"/>
          <w:szCs w:val="24"/>
        </w:rPr>
        <w:t>lovek a spoločnosť. Vyučuje sa 2</w:t>
      </w:r>
      <w:r w:rsidRPr="0011222D">
        <w:rPr>
          <w:rFonts w:ascii="Times New Roman" w:hAnsi="Times New Roman" w:cs="Times New Roman"/>
          <w:sz w:val="24"/>
          <w:szCs w:val="24"/>
        </w:rPr>
        <w:t xml:space="preserve"> hodin</w:t>
      </w:r>
      <w:r w:rsidR="00F055DF">
        <w:rPr>
          <w:rFonts w:ascii="Times New Roman" w:hAnsi="Times New Roman" w:cs="Times New Roman"/>
          <w:sz w:val="24"/>
          <w:szCs w:val="24"/>
        </w:rPr>
        <w:t xml:space="preserve">y </w:t>
      </w:r>
      <w:r w:rsidRPr="0011222D">
        <w:rPr>
          <w:rFonts w:ascii="Times New Roman" w:hAnsi="Times New Roman" w:cs="Times New Roman"/>
          <w:sz w:val="24"/>
          <w:szCs w:val="24"/>
        </w:rPr>
        <w:t>týždenne.</w:t>
      </w:r>
    </w:p>
    <w:p w:rsidR="003B5013" w:rsidRPr="0011222D" w:rsidRDefault="003B5013" w:rsidP="00F055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2D">
        <w:rPr>
          <w:rFonts w:ascii="Times New Roman" w:hAnsi="Times New Roman" w:cs="Times New Roman"/>
          <w:sz w:val="24"/>
          <w:szCs w:val="24"/>
        </w:rPr>
        <w:t>Všeobecným cieľom vyučovania geografie je postupne žiakom sprostredkovať poznatky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11222D">
        <w:rPr>
          <w:rFonts w:ascii="Times New Roman" w:hAnsi="Times New Roman" w:cs="Times New Roman"/>
          <w:sz w:val="24"/>
          <w:szCs w:val="24"/>
        </w:rPr>
        <w:t>o základných zákonitostiach stavu a vývoja krajiny. V úvode sú zaradené pojmy z</w:t>
      </w:r>
      <w:r w:rsidR="00F055DF">
        <w:rPr>
          <w:rFonts w:ascii="Times New Roman" w:hAnsi="Times New Roman" w:cs="Times New Roman"/>
          <w:sz w:val="24"/>
          <w:szCs w:val="24"/>
        </w:rPr>
        <w:t> </w:t>
      </w:r>
      <w:r w:rsidRPr="0011222D">
        <w:rPr>
          <w:rFonts w:ascii="Times New Roman" w:hAnsi="Times New Roman" w:cs="Times New Roman"/>
          <w:sz w:val="24"/>
          <w:szCs w:val="24"/>
        </w:rPr>
        <w:t>planetárnej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11222D">
        <w:rPr>
          <w:rFonts w:ascii="Times New Roman" w:hAnsi="Times New Roman" w:cs="Times New Roman"/>
          <w:sz w:val="24"/>
          <w:szCs w:val="24"/>
        </w:rPr>
        <w:t>geografie a stručné vysvetlenie pojmov fyzickej a humánnej geografie. V ďalšej časti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11222D">
        <w:rPr>
          <w:rFonts w:ascii="Times New Roman" w:hAnsi="Times New Roman" w:cs="Times New Roman"/>
          <w:sz w:val="24"/>
          <w:szCs w:val="24"/>
        </w:rPr>
        <w:t>vyučovania sa skúma krajina, vzťah človeka a krajiny. Vzhľadom na narastanie problémov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11222D">
        <w:rPr>
          <w:rFonts w:ascii="Times New Roman" w:hAnsi="Times New Roman" w:cs="Times New Roman"/>
          <w:sz w:val="24"/>
          <w:szCs w:val="24"/>
        </w:rPr>
        <w:t>vyplývajúcich z aktivít človeka a ich vplyvu na prírodu, pomáha ich riešiť v</w:t>
      </w:r>
      <w:r w:rsidR="00F055DF">
        <w:rPr>
          <w:rFonts w:ascii="Times New Roman" w:hAnsi="Times New Roman" w:cs="Times New Roman"/>
          <w:sz w:val="24"/>
          <w:szCs w:val="24"/>
        </w:rPr>
        <w:t> </w:t>
      </w:r>
      <w:r w:rsidRPr="0011222D">
        <w:rPr>
          <w:rFonts w:ascii="Times New Roman" w:hAnsi="Times New Roman" w:cs="Times New Roman"/>
          <w:sz w:val="24"/>
          <w:szCs w:val="24"/>
        </w:rPr>
        <w:t>rámci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11222D">
        <w:rPr>
          <w:rFonts w:ascii="Times New Roman" w:hAnsi="Times New Roman" w:cs="Times New Roman"/>
          <w:sz w:val="24"/>
          <w:szCs w:val="24"/>
        </w:rPr>
        <w:t>ekologickej výchovy, ktorá vedie k ochrane životného prostredia. Zastúpená vo vyučovaní je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11222D">
        <w:rPr>
          <w:rFonts w:ascii="Times New Roman" w:hAnsi="Times New Roman" w:cs="Times New Roman"/>
          <w:sz w:val="24"/>
          <w:szCs w:val="24"/>
        </w:rPr>
        <w:t>tiež environmentálna výchova, ktorá sa snaží žiaka viesť k vytvoreniu hodnotového systému,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11222D">
        <w:rPr>
          <w:rFonts w:ascii="Times New Roman" w:hAnsi="Times New Roman" w:cs="Times New Roman"/>
          <w:sz w:val="24"/>
          <w:szCs w:val="24"/>
        </w:rPr>
        <w:t>ktorý by konal v prospech ochrany krajiny</w:t>
      </w:r>
      <w:r w:rsidR="00F055DF">
        <w:rPr>
          <w:rFonts w:ascii="Times New Roman" w:hAnsi="Times New Roman" w:cs="Times New Roman"/>
          <w:sz w:val="24"/>
          <w:szCs w:val="24"/>
        </w:rPr>
        <w:t>.</w:t>
      </w:r>
    </w:p>
    <w:p w:rsidR="00F055DF" w:rsidRDefault="003B5013" w:rsidP="00F055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2D">
        <w:rPr>
          <w:rFonts w:ascii="Times New Roman" w:hAnsi="Times New Roman" w:cs="Times New Roman"/>
          <w:sz w:val="24"/>
          <w:szCs w:val="24"/>
        </w:rPr>
        <w:t>V rámci vyučovania sa značný priestor venuje práci s mapami a ďalšími doplňujúcimi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11222D">
        <w:rPr>
          <w:rFonts w:ascii="Times New Roman" w:hAnsi="Times New Roman" w:cs="Times New Roman"/>
          <w:sz w:val="24"/>
          <w:szCs w:val="24"/>
        </w:rPr>
        <w:t>informáciami.</w:t>
      </w:r>
    </w:p>
    <w:p w:rsidR="003B5013" w:rsidRPr="0011222D" w:rsidRDefault="003B5013" w:rsidP="00F055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2D">
        <w:rPr>
          <w:rFonts w:ascii="Times New Roman" w:hAnsi="Times New Roman" w:cs="Times New Roman"/>
          <w:sz w:val="24"/>
          <w:szCs w:val="24"/>
        </w:rPr>
        <w:t>Vyučovanie sa realizuje nielen v učebni, ale aj v teréne a to formou vychádzok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11222D">
        <w:rPr>
          <w:rFonts w:ascii="Times New Roman" w:hAnsi="Times New Roman" w:cs="Times New Roman"/>
          <w:sz w:val="24"/>
          <w:szCs w:val="24"/>
        </w:rPr>
        <w:t>do okolia a exkurzie, ktorá má za cieľ spoznať chránené územie v okolitom kraji.</w:t>
      </w:r>
    </w:p>
    <w:p w:rsidR="003B5013" w:rsidRPr="0011222D" w:rsidRDefault="003B5013" w:rsidP="00F055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2D">
        <w:rPr>
          <w:rFonts w:ascii="Times New Roman" w:hAnsi="Times New Roman" w:cs="Times New Roman"/>
          <w:sz w:val="24"/>
          <w:szCs w:val="24"/>
        </w:rPr>
        <w:t>Do predmetu sú zaradené prierezové témy: osobnostný a sociálny rozvoj,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11222D">
        <w:rPr>
          <w:rFonts w:ascii="Times New Roman" w:hAnsi="Times New Roman" w:cs="Times New Roman"/>
          <w:sz w:val="24"/>
          <w:szCs w:val="24"/>
        </w:rPr>
        <w:t>environmentálna výchova, multikultúrna výchova, ochrana života a zdravia, tvorba projektu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11222D">
        <w:rPr>
          <w:rFonts w:ascii="Times New Roman" w:hAnsi="Times New Roman" w:cs="Times New Roman"/>
          <w:sz w:val="24"/>
          <w:szCs w:val="24"/>
        </w:rPr>
        <w:t>a jeho prezentácia.</w:t>
      </w:r>
    </w:p>
    <w:p w:rsidR="00F055DF" w:rsidRDefault="00F055DF" w:rsidP="003B5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5013" w:rsidRPr="005A1CFC" w:rsidRDefault="003B5013" w:rsidP="000E55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1CFC">
        <w:rPr>
          <w:rFonts w:ascii="Times New Roman" w:hAnsi="Times New Roman" w:cs="Times New Roman"/>
          <w:b/>
          <w:bCs/>
          <w:sz w:val="24"/>
          <w:szCs w:val="24"/>
        </w:rPr>
        <w:t>2. Ciele vyu</w:t>
      </w:r>
      <w:r w:rsidR="005A1CFC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F055DF" w:rsidRPr="005A1CFC">
        <w:rPr>
          <w:rFonts w:ascii="Times New Roman" w:hAnsi="Times New Roman" w:cs="Times New Roman"/>
          <w:b/>
          <w:bCs/>
          <w:sz w:val="24"/>
          <w:szCs w:val="24"/>
        </w:rPr>
        <w:t>ovacieho predmetu</w:t>
      </w:r>
    </w:p>
    <w:p w:rsidR="003B5013" w:rsidRPr="00F055DF" w:rsidRDefault="003B5013" w:rsidP="000E5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5DF">
        <w:rPr>
          <w:rFonts w:ascii="Times New Roman" w:hAnsi="Times New Roman" w:cs="Times New Roman"/>
          <w:sz w:val="24"/>
          <w:szCs w:val="24"/>
        </w:rPr>
        <w:t>Geografia rozvíja súbor kľúčových kompetencií, ktoré majú prevažne priestorový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a integruj</w:t>
      </w:r>
      <w:r w:rsidR="00F055DF">
        <w:rPr>
          <w:rFonts w:ascii="Times New Roman" w:hAnsi="Times New Roman" w:cs="Times New Roman"/>
          <w:sz w:val="24"/>
          <w:szCs w:val="24"/>
        </w:rPr>
        <w:t>úci charakter. Považuje sa za</w:t>
      </w:r>
      <w:r w:rsidRPr="00F055DF">
        <w:rPr>
          <w:rFonts w:ascii="Times New Roman" w:hAnsi="Times New Roman" w:cs="Times New Roman"/>
          <w:sz w:val="24"/>
          <w:szCs w:val="24"/>
        </w:rPr>
        <w:t xml:space="preserve"> súbor vedomostí, zručností a schopností, ktoré vie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žiak správne skombinovať a tak porozumieť, interpretovať a prakticky využívať danosti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 xml:space="preserve">krajiny. </w:t>
      </w:r>
      <w:r w:rsidRPr="00F055DF">
        <w:rPr>
          <w:rFonts w:ascii="Times New Roman" w:hAnsi="Times New Roman" w:cs="Times New Roman"/>
          <w:i/>
          <w:sz w:val="24"/>
          <w:szCs w:val="24"/>
        </w:rPr>
        <w:t>Medzi všeobecné ciele patria:</w:t>
      </w:r>
    </w:p>
    <w:p w:rsidR="003B5013" w:rsidRPr="00F055DF" w:rsidRDefault="003B5013" w:rsidP="000E559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DF">
        <w:rPr>
          <w:rFonts w:ascii="Times New Roman" w:hAnsi="Times New Roman" w:cs="Times New Roman"/>
          <w:sz w:val="24"/>
          <w:szCs w:val="24"/>
        </w:rPr>
        <w:t>Používať a vedieť interpretovať mapy rôzneho druhu (automapy, mapy na internete,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turistické mapy, tematické mapy a i.).</w:t>
      </w:r>
    </w:p>
    <w:p w:rsidR="00F055DF" w:rsidRDefault="003B5013" w:rsidP="000E559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DF">
        <w:rPr>
          <w:rFonts w:ascii="Times New Roman" w:hAnsi="Times New Roman" w:cs="Times New Roman"/>
          <w:sz w:val="24"/>
          <w:szCs w:val="24"/>
        </w:rPr>
        <w:t>Práca s informáciami o krajine ako časti Zeme (aj Zeme ako celku). Ich praktické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využitie v bežnom živote a schopnosť vyhľadať a použiť ich pre praktické potreby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(textové a dátové zdroje v tlačenej či digitálnej podobe).</w:t>
      </w:r>
    </w:p>
    <w:p w:rsidR="003B5013" w:rsidRPr="00F055DF" w:rsidRDefault="003B5013" w:rsidP="000E559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DF">
        <w:rPr>
          <w:rFonts w:ascii="Times New Roman" w:hAnsi="Times New Roman" w:cs="Times New Roman"/>
          <w:sz w:val="24"/>
          <w:szCs w:val="24"/>
        </w:rPr>
        <w:t>Získané poznatky systemizovať do oblastí fyzickej a humánnej geografie. Pri vyučovaní geografie sa veľký dôraz kladie na literatúru ako zdroj, nielen učebnice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ale aj odborné a populárnovedecké časopisy, ktoré prinášajú aktuálne informácie.</w:t>
      </w:r>
    </w:p>
    <w:p w:rsidR="003B5013" w:rsidRPr="00F055DF" w:rsidRDefault="003B5013" w:rsidP="000E559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055DF">
        <w:rPr>
          <w:rFonts w:ascii="Times New Roman" w:hAnsi="Times New Roman" w:cs="Times New Roman"/>
          <w:sz w:val="24"/>
          <w:szCs w:val="24"/>
        </w:rPr>
        <w:lastRenderedPageBreak/>
        <w:t>Podporujeme tým potrebu čítania u žiakov, správne porozumenie prečítaného</w:t>
      </w:r>
      <w:r w:rsidR="00F055DF"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a spracovanie a interpretáciu. Prvotné rozvíjanie čítania a interpretácie obrázkov,</w:t>
      </w:r>
      <w:r w:rsid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fotografií, grafov, tabuliek, prierezov, schém a diagramov považujem za základné</w:t>
      </w:r>
      <w:r w:rsid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vyjadrovacie prostriedky geografie.</w:t>
      </w:r>
    </w:p>
    <w:p w:rsidR="003B5013" w:rsidRPr="000E5592" w:rsidRDefault="003B5013" w:rsidP="000E559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V obsahu geografie sa snažíme o integráciu a súborný pohľad na poznatky získané</w:t>
      </w:r>
      <w:r w:rsid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v spoločenských či prírodovedných disciplínach (história, biológia, geológia, fyzika,</w:t>
      </w:r>
      <w:r w:rsid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chémia, sociológia, filozofia). Vytvoriť ich prepojenie tak, aby vznikol komplexný</w:t>
      </w:r>
      <w:r w:rsid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obraz o regiónoch v rôznych častiach sveta. V novom zameraní geografie, kladieme</w:t>
      </w:r>
      <w:r w:rsid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väčší dôraz na kultúru a charakteristiku kultúrnych prejavov ľudí v rôznych častiach</w:t>
      </w:r>
      <w:r w:rsid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sveta, preto prinášame aj väčšie prepojenie s hudobnou a výtvarnou výchovou.</w:t>
      </w:r>
    </w:p>
    <w:p w:rsidR="000E5592" w:rsidRDefault="003B5013" w:rsidP="000E559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Rozvíjanie kompete</w:t>
      </w:r>
      <w:r w:rsidR="000E5592" w:rsidRPr="000E5592">
        <w:rPr>
          <w:rFonts w:ascii="Times New Roman" w:hAnsi="Times New Roman" w:cs="Times New Roman"/>
          <w:sz w:val="24"/>
          <w:szCs w:val="24"/>
        </w:rPr>
        <w:t>ncií vedúcich k</w:t>
      </w:r>
      <w:r w:rsidRPr="000E5592">
        <w:rPr>
          <w:rFonts w:ascii="Times New Roman" w:hAnsi="Times New Roman" w:cs="Times New Roman"/>
          <w:sz w:val="24"/>
          <w:szCs w:val="24"/>
        </w:rPr>
        <w:t xml:space="preserve"> tvorivej práci žiakov spracúvaním</w:t>
      </w:r>
      <w:r w:rsidR="000E5592" w:rsidRP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projektov. V 5.roč. vypracujú žiaci 2 projekty – </w:t>
      </w:r>
      <w:r w:rsidR="00141785">
        <w:rPr>
          <w:rFonts w:ascii="Times New Roman" w:hAnsi="Times New Roman" w:cs="Times New Roman"/>
          <w:sz w:val="24"/>
          <w:szCs w:val="24"/>
        </w:rPr>
        <w:t>Cesty objaviteľov</w:t>
      </w:r>
      <w:r w:rsidR="00141785" w:rsidRPr="00141785">
        <w:rPr>
          <w:rFonts w:ascii="Times New Roman" w:hAnsi="Times New Roman" w:cs="Times New Roman"/>
          <w:sz w:val="24"/>
          <w:szCs w:val="24"/>
        </w:rPr>
        <w:t xml:space="preserve"> a Cestovanie po svete.</w:t>
      </w:r>
      <w:r w:rsidRPr="00141785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Kultúrne kompetencie rozšíriť prostredníctvom poznania rôznych kultúr na celom</w:t>
      </w:r>
      <w:r w:rsidR="000E5592" w:rsidRP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svete. Geografia učí vážiť si iné kultúry pri zachovaní vlastnej identity, venuje sa</w:t>
      </w:r>
      <w:r w:rsidR="000E5592" w:rsidRP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ľudovej kultúre a kultúrnym tradíciám. </w:t>
      </w:r>
    </w:p>
    <w:p w:rsidR="000E5592" w:rsidRDefault="000E5592" w:rsidP="000E5592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013" w:rsidRPr="000E5592" w:rsidRDefault="000E5592" w:rsidP="000E5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592">
        <w:rPr>
          <w:rFonts w:ascii="Times New Roman" w:hAnsi="Times New Roman" w:cs="Times New Roman"/>
          <w:i/>
          <w:sz w:val="24"/>
          <w:szCs w:val="24"/>
        </w:rPr>
        <w:t>O</w:t>
      </w:r>
      <w:r w:rsidR="003B5013" w:rsidRPr="000E5592">
        <w:rPr>
          <w:rFonts w:ascii="Times New Roman" w:hAnsi="Times New Roman" w:cs="Times New Roman"/>
          <w:i/>
          <w:sz w:val="24"/>
          <w:szCs w:val="24"/>
        </w:rPr>
        <w:t>krem všeobecných cieľov geografia rozvíja aj nasledovné</w:t>
      </w:r>
      <w:r w:rsidRPr="000E55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013" w:rsidRPr="000E5592">
        <w:rPr>
          <w:rFonts w:ascii="Times New Roman" w:hAnsi="Times New Roman" w:cs="Times New Roman"/>
          <w:i/>
          <w:sz w:val="24"/>
          <w:szCs w:val="24"/>
        </w:rPr>
        <w:t>ciele:</w:t>
      </w:r>
    </w:p>
    <w:p w:rsidR="003B5013" w:rsidRPr="000E5592" w:rsidRDefault="003B5013" w:rsidP="000E55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pomôcť žiakom uvedomovať si prírodné krásy a historické pamätihodnosti sveta za</w:t>
      </w:r>
      <w:r w:rsid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účelom pestovania úcty ku krajine,</w:t>
      </w:r>
    </w:p>
    <w:p w:rsidR="003B5013" w:rsidRPr="000E5592" w:rsidRDefault="003B5013" w:rsidP="000E559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z hľadiska spoločenského významu naučiť žiakov chápať existujúce a</w:t>
      </w:r>
      <w:r w:rsidR="000E5592">
        <w:rPr>
          <w:rFonts w:ascii="Times New Roman" w:hAnsi="Times New Roman" w:cs="Times New Roman"/>
          <w:sz w:val="24"/>
          <w:szCs w:val="24"/>
        </w:rPr>
        <w:t> </w:t>
      </w:r>
      <w:r w:rsidRPr="000E5592">
        <w:rPr>
          <w:rFonts w:ascii="Times New Roman" w:hAnsi="Times New Roman" w:cs="Times New Roman"/>
          <w:sz w:val="24"/>
          <w:szCs w:val="24"/>
        </w:rPr>
        <w:t>hroziace</w:t>
      </w:r>
      <w:r w:rsid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problémy a tým viesť k vytváraniu environmentálneho vedomia u žiakov.</w:t>
      </w:r>
    </w:p>
    <w:p w:rsidR="000E5592" w:rsidRDefault="000E5592" w:rsidP="000E5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013" w:rsidRPr="000E5592" w:rsidRDefault="003B5013" w:rsidP="000E5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592">
        <w:rPr>
          <w:rFonts w:ascii="Times New Roman" w:hAnsi="Times New Roman" w:cs="Times New Roman"/>
          <w:b/>
          <w:bCs/>
          <w:sz w:val="24"/>
          <w:szCs w:val="24"/>
        </w:rPr>
        <w:t>Výchovné a vzdelávacie ciele:</w:t>
      </w:r>
    </w:p>
    <w:p w:rsidR="003B5013" w:rsidRPr="000E5592" w:rsidRDefault="003B5013" w:rsidP="000E559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orientovať sa na mape podľa geografických súradníc,</w:t>
      </w:r>
    </w:p>
    <w:p w:rsidR="003B5013" w:rsidRPr="000E5592" w:rsidRDefault="003B5013" w:rsidP="000E559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vysvetliť príčiny striedania dňa a noci, ročných období a uviesť dôsledky pohybov</w:t>
      </w:r>
      <w:r w:rsid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Zeme,</w:t>
      </w:r>
    </w:p>
    <w:p w:rsidR="000E5592" w:rsidRDefault="003B5013" w:rsidP="000E5592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 xml:space="preserve">čítať základné údaje z mapy, </w:t>
      </w:r>
      <w:r w:rsidRPr="00141785">
        <w:rPr>
          <w:rFonts w:ascii="Times New Roman" w:hAnsi="Times New Roman" w:cs="Times New Roman"/>
          <w:sz w:val="24"/>
          <w:szCs w:val="24"/>
        </w:rPr>
        <w:t>vypracovať plán obce</w:t>
      </w:r>
      <w:r w:rsidRPr="000E5592">
        <w:rPr>
          <w:rFonts w:ascii="Times New Roman" w:hAnsi="Times New Roman" w:cs="Times New Roman"/>
          <w:sz w:val="24"/>
          <w:szCs w:val="24"/>
        </w:rPr>
        <w:t xml:space="preserve"> s dôležitými objektmi,</w:t>
      </w:r>
    </w:p>
    <w:p w:rsidR="000E5592" w:rsidRDefault="003B5013" w:rsidP="000E5592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vymenovať a ukázať na mape svetadiely a kontinenty,</w:t>
      </w:r>
    </w:p>
    <w:p w:rsidR="000E5592" w:rsidRDefault="003B5013" w:rsidP="000E5592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opísať geografickú sieť a zdôvodniť jej vytvorenie,</w:t>
      </w:r>
    </w:p>
    <w:p w:rsidR="000E5592" w:rsidRDefault="003B5013" w:rsidP="000E5592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odmerať vzdialenosť na mape grafickou mierkou,</w:t>
      </w:r>
    </w:p>
    <w:p w:rsidR="000E5592" w:rsidRDefault="003B5013" w:rsidP="000E5592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vysvetliť základné geografické pojmy,</w:t>
      </w:r>
    </w:p>
    <w:p w:rsidR="000E5592" w:rsidRDefault="003B5013" w:rsidP="000E5592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pripraviť projekt o vybraných miestach a vedieť ho prezentovať,</w:t>
      </w:r>
    </w:p>
    <w:p w:rsidR="003B5013" w:rsidRPr="000E5592" w:rsidRDefault="003B5013" w:rsidP="000E5592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pri získaní údajov vedieť využívať všetky dostupné zdroje – internet a</w:t>
      </w:r>
      <w:r w:rsidR="000E5592">
        <w:rPr>
          <w:rFonts w:ascii="Times New Roman" w:hAnsi="Times New Roman" w:cs="Times New Roman"/>
          <w:sz w:val="24"/>
          <w:szCs w:val="24"/>
        </w:rPr>
        <w:t> </w:t>
      </w:r>
      <w:r w:rsidRPr="000E5592">
        <w:rPr>
          <w:rFonts w:ascii="Times New Roman" w:hAnsi="Times New Roman" w:cs="Times New Roman"/>
          <w:sz w:val="24"/>
          <w:szCs w:val="24"/>
        </w:rPr>
        <w:t>odbornú</w:t>
      </w:r>
      <w:r w:rsidR="000E5592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literatúru.</w:t>
      </w:r>
    </w:p>
    <w:p w:rsidR="000E5592" w:rsidRDefault="003B5013" w:rsidP="000E5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Výučba bude prebiehať v triede,</w:t>
      </w:r>
      <w:r w:rsidR="00F92F26">
        <w:rPr>
          <w:rFonts w:ascii="Times New Roman" w:hAnsi="Times New Roman" w:cs="Times New Roman"/>
          <w:sz w:val="24"/>
          <w:szCs w:val="24"/>
        </w:rPr>
        <w:t xml:space="preserve"> ale aj v počítačovej učebni</w:t>
      </w:r>
      <w:r w:rsidRPr="000E5592">
        <w:rPr>
          <w:rFonts w:ascii="Times New Roman" w:hAnsi="Times New Roman" w:cs="Times New Roman"/>
          <w:sz w:val="24"/>
          <w:szCs w:val="24"/>
        </w:rPr>
        <w:t>.</w:t>
      </w:r>
      <w:r w:rsidRPr="000E5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5592" w:rsidRDefault="000E5592" w:rsidP="000E5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5592" w:rsidRDefault="000E5592" w:rsidP="000E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013" w:rsidRPr="000E5592" w:rsidRDefault="003B5013" w:rsidP="0058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592">
        <w:rPr>
          <w:rFonts w:ascii="Times New Roman" w:hAnsi="Times New Roman" w:cs="Times New Roman"/>
          <w:b/>
          <w:bCs/>
          <w:sz w:val="24"/>
          <w:szCs w:val="24"/>
        </w:rPr>
        <w:t>3. Učebné zdroje:</w:t>
      </w:r>
    </w:p>
    <w:p w:rsidR="003B5013" w:rsidRPr="00581EFE" w:rsidRDefault="003B5013" w:rsidP="00581E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učebnica a atlasy: Geografia pre 5. ročník, Školský geografický atlas, Atlas</w:t>
      </w:r>
      <w:r w:rsidR="00581EFE">
        <w:rPr>
          <w:rFonts w:ascii="Times New Roman" w:hAnsi="Times New Roman" w:cs="Times New Roman"/>
          <w:sz w:val="24"/>
          <w:szCs w:val="24"/>
        </w:rPr>
        <w:t xml:space="preserve"> </w:t>
      </w:r>
      <w:r w:rsidRPr="00581EFE">
        <w:rPr>
          <w:rFonts w:ascii="Times New Roman" w:hAnsi="Times New Roman" w:cs="Times New Roman"/>
          <w:sz w:val="24"/>
          <w:szCs w:val="24"/>
        </w:rPr>
        <w:t>Slovenska, glóbus, kompas,</w:t>
      </w:r>
      <w:r w:rsidR="000E5592" w:rsidRPr="00581EFE">
        <w:rPr>
          <w:rFonts w:ascii="Times New Roman" w:hAnsi="Times New Roman" w:cs="Times New Roman"/>
          <w:sz w:val="24"/>
          <w:szCs w:val="24"/>
        </w:rPr>
        <w:t xml:space="preserve"> modely</w:t>
      </w:r>
    </w:p>
    <w:p w:rsidR="003B5013" w:rsidRPr="00581EFE" w:rsidRDefault="00581EFE" w:rsidP="00581E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>O</w:t>
      </w:r>
      <w:r w:rsidR="003B5013" w:rsidRPr="00581EFE">
        <w:rPr>
          <w:rFonts w:ascii="Times New Roman" w:hAnsi="Times New Roman" w:cs="Times New Roman"/>
          <w:sz w:val="24"/>
          <w:szCs w:val="24"/>
        </w:rPr>
        <w:t>dborné časopisy : Geografia, Geo, Ľudia a Zem, National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3B5013" w:rsidRPr="00581EFE">
        <w:rPr>
          <w:rFonts w:ascii="Times New Roman" w:hAnsi="Times New Roman" w:cs="Times New Roman"/>
          <w:sz w:val="24"/>
          <w:szCs w:val="24"/>
        </w:rPr>
        <w:t>eographic</w:t>
      </w:r>
    </w:p>
    <w:p w:rsidR="003B5013" w:rsidRPr="00581EFE" w:rsidRDefault="00581EFE" w:rsidP="00581E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DVD filmy, prezentácie Power Point</w:t>
      </w:r>
    </w:p>
    <w:p w:rsidR="003B5013" w:rsidRPr="00581EFE" w:rsidRDefault="003B5013" w:rsidP="00581E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>internet: internetové geogr</w:t>
      </w:r>
      <w:r w:rsidR="00581EFE">
        <w:rPr>
          <w:rFonts w:ascii="Times New Roman" w:hAnsi="Times New Roman" w:cs="Times New Roman"/>
          <w:sz w:val="24"/>
          <w:szCs w:val="24"/>
        </w:rPr>
        <w:t>afické portály</w:t>
      </w:r>
    </w:p>
    <w:p w:rsidR="00581EFE" w:rsidRDefault="00581EFE" w:rsidP="000E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013" w:rsidRPr="000E5592" w:rsidRDefault="003B5013" w:rsidP="0058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592">
        <w:rPr>
          <w:rFonts w:ascii="Times New Roman" w:hAnsi="Times New Roman" w:cs="Times New Roman"/>
          <w:b/>
          <w:bCs/>
          <w:sz w:val="24"/>
          <w:szCs w:val="24"/>
        </w:rPr>
        <w:t>4. Kritériá a stratégie hodnotenia:</w:t>
      </w:r>
    </w:p>
    <w:p w:rsidR="003B5013" w:rsidRPr="009A67B3" w:rsidRDefault="003B5013" w:rsidP="0058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Prospech žiaka sa klasifikuje. Pri hodnotení a klasifikácii výsledkov žiakov sa bude</w:t>
      </w:r>
      <w:r w:rsidR="00581EFE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postupovať podľa </w:t>
      </w:r>
      <w:r w:rsidRPr="009A67B3">
        <w:rPr>
          <w:rFonts w:ascii="Times New Roman" w:hAnsi="Times New Roman" w:cs="Times New Roman"/>
          <w:sz w:val="24"/>
          <w:szCs w:val="24"/>
        </w:rPr>
        <w:t>Metodických pokynov na hodnotenie žiakov základných škôl č. 22/2011.</w:t>
      </w:r>
    </w:p>
    <w:p w:rsidR="003B5013" w:rsidRPr="000E5592" w:rsidRDefault="003B5013" w:rsidP="0058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Prospech sa bude klasifikovať známkou výborný – nedostatočný.</w:t>
      </w:r>
    </w:p>
    <w:p w:rsidR="00581EFE" w:rsidRDefault="003B5013" w:rsidP="0058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Hodnotenie žiakov bude založené na kritériách v každom vzdelávacom výstupe. Cieľom</w:t>
      </w:r>
      <w:r w:rsidR="00581EFE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hodnotenia je poskytnúť žiakovi a jeho rodičom spätnú väzbu o tom, ako žiak zvládol danú</w:t>
      </w:r>
      <w:r w:rsidR="00581EFE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problematiku, v čom má nedostatky a aké pokroky naopak dosiahol. Súčasťou hodnotenia je</w:t>
      </w:r>
      <w:r w:rsidR="00581EFE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tiež povzbudenie do ďalšej práce. Hodnotiť sa budú ústne odpovede,</w:t>
      </w:r>
      <w:r w:rsidR="00581EFE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písomne testy a projekt. </w:t>
      </w:r>
      <w:r w:rsidR="00581EFE">
        <w:rPr>
          <w:rFonts w:ascii="Times New Roman" w:hAnsi="Times New Roman" w:cs="Times New Roman"/>
          <w:sz w:val="24"/>
          <w:szCs w:val="24"/>
        </w:rPr>
        <w:t xml:space="preserve">Na hodnotenie testov bude použitá nasledovná stupnica hodnotenia: </w:t>
      </w:r>
    </w:p>
    <w:p w:rsidR="00581EFE" w:rsidRDefault="00581EFE" w:rsidP="0058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- 88%    výborný</w:t>
      </w:r>
    </w:p>
    <w:p w:rsidR="00581EFE" w:rsidRDefault="00581EFE" w:rsidP="0058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- 75 %</w:t>
      </w:r>
      <w:r>
        <w:rPr>
          <w:rFonts w:ascii="Times New Roman" w:hAnsi="Times New Roman" w:cs="Times New Roman"/>
          <w:sz w:val="24"/>
          <w:szCs w:val="24"/>
        </w:rPr>
        <w:tab/>
        <w:t>chválitebný</w:t>
      </w:r>
    </w:p>
    <w:p w:rsidR="00581EFE" w:rsidRDefault="00581EFE" w:rsidP="0058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- 50 %</w:t>
      </w:r>
      <w:r>
        <w:rPr>
          <w:rFonts w:ascii="Times New Roman" w:hAnsi="Times New Roman" w:cs="Times New Roman"/>
          <w:sz w:val="24"/>
          <w:szCs w:val="24"/>
        </w:rPr>
        <w:tab/>
        <w:t>dobrý</w:t>
      </w:r>
    </w:p>
    <w:p w:rsidR="00581EFE" w:rsidRDefault="00581EFE" w:rsidP="0058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- 25 %</w:t>
      </w:r>
      <w:r>
        <w:rPr>
          <w:rFonts w:ascii="Times New Roman" w:hAnsi="Times New Roman" w:cs="Times New Roman"/>
          <w:sz w:val="24"/>
          <w:szCs w:val="24"/>
        </w:rPr>
        <w:tab/>
        <w:t>dostatočný</w:t>
      </w:r>
    </w:p>
    <w:p w:rsidR="00581EFE" w:rsidRDefault="00581EFE" w:rsidP="0058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- 0 %</w:t>
      </w:r>
      <w:r>
        <w:rPr>
          <w:rFonts w:ascii="Times New Roman" w:hAnsi="Times New Roman" w:cs="Times New Roman"/>
          <w:sz w:val="24"/>
          <w:szCs w:val="24"/>
        </w:rPr>
        <w:tab/>
        <w:t>nedostatočný</w:t>
      </w:r>
    </w:p>
    <w:p w:rsidR="003B5013" w:rsidRPr="000E5592" w:rsidRDefault="003B5013" w:rsidP="0058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>Cieľom je ohodnotiť prepojenie vedomostí so zručnosťami</w:t>
      </w:r>
      <w:r w:rsidR="00581EFE"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a spôsobilosťami.</w:t>
      </w:r>
    </w:p>
    <w:p w:rsidR="00581EFE" w:rsidRDefault="00581EFE" w:rsidP="000E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7B3" w:rsidRDefault="009A6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7B3" w:rsidRDefault="009A6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7B3" w:rsidRDefault="009A6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7B3" w:rsidRDefault="009A6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7B3" w:rsidRDefault="009A6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7B3" w:rsidRDefault="009A6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7B3" w:rsidRDefault="009A6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7B3" w:rsidRDefault="009A6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7B3" w:rsidRDefault="009A6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67B3" w:rsidRDefault="009A6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5013" w:rsidRDefault="003B5013"/>
    <w:sectPr w:rsidR="003B5013" w:rsidSect="000E559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36BB"/>
    <w:multiLevelType w:val="hybridMultilevel"/>
    <w:tmpl w:val="9B8E16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12B1A"/>
    <w:multiLevelType w:val="hybridMultilevel"/>
    <w:tmpl w:val="BB2887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D6859"/>
    <w:multiLevelType w:val="hybridMultilevel"/>
    <w:tmpl w:val="9244D17A"/>
    <w:lvl w:ilvl="0" w:tplc="A00A0F34">
      <w:start w:val="3"/>
      <w:numFmt w:val="bullet"/>
      <w:lvlText w:val="-"/>
      <w:lvlJc w:val="left"/>
      <w:pPr>
        <w:ind w:left="94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57785A1C"/>
    <w:multiLevelType w:val="hybridMultilevel"/>
    <w:tmpl w:val="7548AF46"/>
    <w:lvl w:ilvl="0" w:tplc="BCA6C342">
      <w:start w:val="3"/>
      <w:numFmt w:val="bullet"/>
      <w:lvlText w:val="-"/>
      <w:lvlJc w:val="left"/>
      <w:pPr>
        <w:ind w:left="94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8F1560A"/>
    <w:multiLevelType w:val="hybridMultilevel"/>
    <w:tmpl w:val="36C457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0140"/>
    <w:multiLevelType w:val="hybridMultilevel"/>
    <w:tmpl w:val="394C8E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A0C33"/>
    <w:multiLevelType w:val="hybridMultilevel"/>
    <w:tmpl w:val="D402F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139CB"/>
    <w:multiLevelType w:val="hybridMultilevel"/>
    <w:tmpl w:val="9DE29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5013"/>
    <w:rsid w:val="000E5592"/>
    <w:rsid w:val="0011222D"/>
    <w:rsid w:val="00141785"/>
    <w:rsid w:val="00391FA0"/>
    <w:rsid w:val="003B5013"/>
    <w:rsid w:val="003C6800"/>
    <w:rsid w:val="00405E20"/>
    <w:rsid w:val="00581EFE"/>
    <w:rsid w:val="005A1CFC"/>
    <w:rsid w:val="008C46EE"/>
    <w:rsid w:val="00927ED9"/>
    <w:rsid w:val="009A67B3"/>
    <w:rsid w:val="00F055DF"/>
    <w:rsid w:val="00F92F26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E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2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Tibi</dc:creator>
  <cp:keywords/>
  <dc:description/>
  <cp:lastModifiedBy>uzivatel</cp:lastModifiedBy>
  <cp:revision>3</cp:revision>
  <dcterms:created xsi:type="dcterms:W3CDTF">2013-08-29T18:14:00Z</dcterms:created>
  <dcterms:modified xsi:type="dcterms:W3CDTF">2014-01-28T23:32:00Z</dcterms:modified>
</cp:coreProperties>
</file>