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46" w:rsidRDefault="000B6C46" w:rsidP="000B6C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Učebné osnovy – všeobecná časť</w:t>
      </w:r>
    </w:p>
    <w:p w:rsidR="000B6C46" w:rsidRDefault="000B6C46" w:rsidP="000B6C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42FE8" w:rsidRPr="000B6C46" w:rsidRDefault="00A42FE8" w:rsidP="00A42FE8">
      <w:pPr>
        <w:autoSpaceDE w:val="0"/>
        <w:autoSpaceDN w:val="0"/>
        <w:adjustRightInd w:val="0"/>
        <w:rPr>
          <w:b/>
          <w:bCs/>
          <w:color w:val="17365D"/>
        </w:rPr>
      </w:pPr>
      <w:r w:rsidRPr="000B6C46">
        <w:rPr>
          <w:b/>
          <w:bCs/>
        </w:rPr>
        <w:t>PREDMET:</w:t>
      </w:r>
      <w:r w:rsidRPr="000B6C46">
        <w:rPr>
          <w:b/>
          <w:bCs/>
        </w:rPr>
        <w:tab/>
      </w:r>
      <w:r w:rsidRPr="000B6C46">
        <w:rPr>
          <w:b/>
          <w:bCs/>
        </w:rPr>
        <w:tab/>
      </w:r>
      <w:r w:rsidR="00F069D4">
        <w:rPr>
          <w:b/>
          <w:bCs/>
        </w:rPr>
        <w:tab/>
      </w:r>
      <w:bookmarkStart w:id="0" w:name="_GoBack"/>
      <w:bookmarkEnd w:id="0"/>
      <w:r w:rsidRPr="000B6C46">
        <w:rPr>
          <w:b/>
          <w:bCs/>
        </w:rPr>
        <w:t>Slovenský jazyk a slovenská literatúra</w:t>
      </w:r>
      <w:r w:rsidRPr="000B6C46">
        <w:rPr>
          <w:b/>
          <w:bCs/>
          <w:color w:val="17365D"/>
        </w:rPr>
        <w:tab/>
      </w:r>
      <w:r w:rsidRPr="000B6C46">
        <w:rPr>
          <w:b/>
          <w:bCs/>
          <w:color w:val="17365D"/>
        </w:rPr>
        <w:tab/>
      </w:r>
    </w:p>
    <w:p w:rsidR="00A42FE8" w:rsidRPr="000B6C46" w:rsidRDefault="00A42FE8" w:rsidP="00A42FE8">
      <w:pPr>
        <w:autoSpaceDE w:val="0"/>
        <w:autoSpaceDN w:val="0"/>
        <w:adjustRightInd w:val="0"/>
        <w:rPr>
          <w:b/>
          <w:bCs/>
        </w:rPr>
      </w:pPr>
      <w:r w:rsidRPr="000B6C46">
        <w:rPr>
          <w:b/>
          <w:bCs/>
        </w:rPr>
        <w:t>ROČNÍK:</w:t>
      </w:r>
      <w:r w:rsidRPr="000B6C46">
        <w:rPr>
          <w:b/>
          <w:bCs/>
        </w:rPr>
        <w:tab/>
      </w:r>
      <w:r w:rsidRPr="000B6C46">
        <w:rPr>
          <w:b/>
          <w:bCs/>
        </w:rPr>
        <w:tab/>
      </w:r>
      <w:r w:rsidRPr="000B6C46">
        <w:rPr>
          <w:b/>
          <w:bCs/>
        </w:rPr>
        <w:tab/>
        <w:t>ôsmy</w:t>
      </w:r>
    </w:p>
    <w:p w:rsidR="00355758" w:rsidRPr="000B6C46" w:rsidRDefault="00A42FE8" w:rsidP="00A42FE8">
      <w:pPr>
        <w:autoSpaceDE w:val="0"/>
        <w:autoSpaceDN w:val="0"/>
        <w:adjustRightInd w:val="0"/>
        <w:rPr>
          <w:b/>
          <w:bCs/>
        </w:rPr>
      </w:pPr>
      <w:r w:rsidRPr="000B6C46">
        <w:rPr>
          <w:b/>
          <w:bCs/>
        </w:rPr>
        <w:t>ČASOVÁ DOTÁCIA:</w:t>
      </w:r>
      <w:r w:rsidRPr="000B6C46">
        <w:rPr>
          <w:b/>
          <w:bCs/>
        </w:rPr>
        <w:tab/>
        <w:t>5 hodín týždenne, 132 + 33 hodín ročne</w:t>
      </w:r>
    </w:p>
    <w:p w:rsidR="00A42FE8" w:rsidRDefault="00A42FE8" w:rsidP="00C27F95">
      <w:pPr>
        <w:pStyle w:val="Default"/>
        <w:jc w:val="both"/>
        <w:rPr>
          <w:b/>
          <w:bCs/>
        </w:rPr>
      </w:pPr>
    </w:p>
    <w:p w:rsidR="00FE4C09" w:rsidRPr="00320677" w:rsidRDefault="00EE66A2" w:rsidP="00C27F95">
      <w:pPr>
        <w:pStyle w:val="Default"/>
        <w:jc w:val="both"/>
      </w:pPr>
      <w:r w:rsidRPr="00320677">
        <w:rPr>
          <w:b/>
          <w:bCs/>
        </w:rPr>
        <w:t xml:space="preserve">Charakteristika vzdelávacích oblastí </w:t>
      </w:r>
    </w:p>
    <w:p w:rsidR="00FE4C09" w:rsidRPr="00320677" w:rsidRDefault="00FE4C09" w:rsidP="00C27F95">
      <w:pPr>
        <w:pStyle w:val="Default"/>
        <w:jc w:val="both"/>
      </w:pPr>
    </w:p>
    <w:p w:rsidR="00EE66A2" w:rsidRPr="00320677" w:rsidRDefault="00EE66A2" w:rsidP="00C27F95">
      <w:pPr>
        <w:pStyle w:val="Default"/>
        <w:jc w:val="both"/>
        <w:rPr>
          <w:b/>
          <w:bCs/>
          <w:i/>
          <w:iCs/>
        </w:rPr>
      </w:pPr>
      <w:r w:rsidRPr="00320677">
        <w:rPr>
          <w:b/>
          <w:bCs/>
          <w:i/>
          <w:iCs/>
        </w:rPr>
        <w:t xml:space="preserve">Jazyk a komunikácia </w:t>
      </w:r>
    </w:p>
    <w:p w:rsidR="00F6408B" w:rsidRPr="00320677" w:rsidRDefault="00F6408B" w:rsidP="00C27F95">
      <w:pPr>
        <w:pStyle w:val="Default"/>
        <w:jc w:val="both"/>
      </w:pPr>
    </w:p>
    <w:p w:rsidR="00EE66A2" w:rsidRDefault="00EE66A2" w:rsidP="00C27F95">
      <w:pPr>
        <w:pStyle w:val="Default"/>
        <w:ind w:firstLine="708"/>
        <w:jc w:val="both"/>
        <w:rPr>
          <w:b/>
          <w:bCs/>
        </w:rPr>
      </w:pPr>
      <w:r w:rsidRPr="00320677">
        <w:t xml:space="preserve">V jazykovej časti oblasti jazyk a komunikácia sú určujúcimi ciele rozvíjania komunikatívnych schopností </w:t>
      </w:r>
      <w:r w:rsidR="00046638" w:rsidRPr="00320677">
        <w:t>ž</w:t>
      </w:r>
      <w:r w:rsidRPr="00320677">
        <w:t>iakov, ktoré síce boli deklarované aj v minulosti, ale ich uskutočňovanie bolo vytláčané tendenciou obsiahnuť pomerne veľkú sumu jazykových pojmov na vysokej úrovni abstrakcie</w:t>
      </w:r>
      <w:r w:rsidR="00F6408B" w:rsidRPr="00320677">
        <w:t>.</w:t>
      </w:r>
      <w:r w:rsidRPr="00320677">
        <w:t xml:space="preserve"> </w:t>
      </w:r>
      <w:r w:rsidRPr="00320677">
        <w:rPr>
          <w:b/>
          <w:bCs/>
        </w:rPr>
        <w:t>Zdôrazňujeme preto chápanie jazyka ako nástroja myslenia a komunikácie medzi ľuďmi, čo by sa vo vyučovaní jazyka malo premietnuť do zámerného preferovania rozvoja komunikatívnych kompetencií, ktoré budú istým teoretickým i praktickým východiskom ich ďalšieho rozvíjania v ostatných vyučovacích predmetoch s ohľadom na ich špecifické potreby</w:t>
      </w:r>
      <w:r w:rsidRPr="00320677">
        <w:t>. Výrazne sa posilnil komunikatívno-zá</w:t>
      </w:r>
      <w:r w:rsidR="00046638" w:rsidRPr="00320677">
        <w:t>ž</w:t>
      </w:r>
      <w:r w:rsidRPr="00320677">
        <w:t xml:space="preserve">itkový model vyučovania jazyka a naopak oslabila sa tendencia obsiahnuť „školskú podobu“ vednej disciplíny – lingvistiky. Obsah sa zredukoval v prospech aktivít </w:t>
      </w:r>
      <w:r w:rsidR="00046638" w:rsidRPr="00320677">
        <w:t>ž</w:t>
      </w:r>
      <w:r w:rsidRPr="00320677">
        <w:t xml:space="preserve">iakov, ktorí majú v čo najväčšom rozsahu interpretačno-hodnotiacim spôsobom pracovať s jazykovými komunitátmi. </w:t>
      </w:r>
      <w:r w:rsidRPr="00320677">
        <w:rPr>
          <w:b/>
          <w:bCs/>
        </w:rPr>
        <w:t xml:space="preserve">Najväčší akcent sa pritom kladie na vlastnú tvorbu jazykových prejavov, prácu s informáciami, čitateľskú gramotnosť, schopnosť argumentovať a pod. </w:t>
      </w:r>
    </w:p>
    <w:p w:rsidR="009F4E3F" w:rsidRDefault="009F4E3F" w:rsidP="00C27F95">
      <w:pPr>
        <w:pStyle w:val="Default"/>
        <w:ind w:firstLine="708"/>
        <w:jc w:val="both"/>
        <w:rPr>
          <w:b/>
          <w:bCs/>
        </w:rPr>
      </w:pPr>
    </w:p>
    <w:p w:rsidR="009F4E3F" w:rsidRDefault="009F4E3F" w:rsidP="00C27F95">
      <w:pPr>
        <w:pStyle w:val="Default"/>
        <w:jc w:val="both"/>
        <w:rPr>
          <w:b/>
          <w:bCs/>
          <w:i/>
        </w:rPr>
      </w:pPr>
      <w:r w:rsidRPr="009F4E3F">
        <w:rPr>
          <w:b/>
          <w:bCs/>
          <w:i/>
        </w:rPr>
        <w:t>Literárna výchova</w:t>
      </w:r>
    </w:p>
    <w:p w:rsidR="009F4E3F" w:rsidRPr="009F4E3F" w:rsidRDefault="009F4E3F" w:rsidP="00C27F95">
      <w:pPr>
        <w:pStyle w:val="Default"/>
        <w:jc w:val="both"/>
        <w:rPr>
          <w:b/>
          <w:i/>
        </w:rPr>
      </w:pPr>
    </w:p>
    <w:p w:rsidR="00EE66A2" w:rsidRPr="00320677" w:rsidRDefault="00EE66A2" w:rsidP="00C27F95">
      <w:pPr>
        <w:pStyle w:val="Default"/>
        <w:ind w:firstLine="708"/>
        <w:jc w:val="both"/>
        <w:rPr>
          <w:color w:val="auto"/>
        </w:rPr>
      </w:pPr>
      <w:r w:rsidRPr="00320677">
        <w:t xml:space="preserve">Primárnym v literárnej výchove sa stáva rozvoj schopnosti </w:t>
      </w:r>
      <w:r w:rsidR="00046638" w:rsidRPr="00320677">
        <w:t>ž</w:t>
      </w:r>
      <w:r w:rsidRPr="00320677">
        <w:t xml:space="preserve">iaka poznávať svet a zmocňovať sa ho esteticko-umeleckými prostriedkami a úsilie odstrániť z vedomia </w:t>
      </w:r>
      <w:r w:rsidR="00046638" w:rsidRPr="00320677">
        <w:t>ž</w:t>
      </w:r>
      <w:r w:rsidRPr="00320677">
        <w:t xml:space="preserve">iaka presvedčenie jedinečnosti a nenahraditeľnosti kognitívneho prístupu k svetu a smerovanie </w:t>
      </w:r>
      <w:r w:rsidR="00046638" w:rsidRPr="00320677">
        <w:t>k</w:t>
      </w:r>
      <w:r w:rsidRPr="00320677">
        <w:rPr>
          <w:color w:val="auto"/>
        </w:rPr>
        <w:t xml:space="preserve"> pochopeniu špecifík, ktoré v poznávacom procese predstavuje estetické osvojovanie reality. </w:t>
      </w:r>
      <w:r w:rsidRPr="009F4E3F">
        <w:rPr>
          <w:b/>
          <w:color w:val="auto"/>
        </w:rPr>
        <w:t>Obsahové osnovanie predmetu smeruje k rozvíjaniu čitateľských kompetencií</w:t>
      </w:r>
      <w:r w:rsidRPr="00320677">
        <w:rPr>
          <w:color w:val="auto"/>
        </w:rPr>
        <w:t>, resp. súboru vedomostí, zručností, hodnôt a postojov zameraných na príjem (recepciu) umeleckého textu (čítanie, deklamácia, počúvanie), jeho analýzu, interpretáciu a hodnotenie. Najdôle</w:t>
      </w:r>
      <w:r w:rsidR="00046638" w:rsidRPr="00320677">
        <w:rPr>
          <w:color w:val="auto"/>
        </w:rPr>
        <w:t>ž</w:t>
      </w:r>
      <w:r w:rsidRPr="00320677">
        <w:rPr>
          <w:color w:val="auto"/>
        </w:rPr>
        <w:t xml:space="preserve">itejším prvkom v tejto koncepcii literárnej výchovy je sústredenie dôrazu na čítanie ako všestranné osvojovanie umeleckého textu. </w:t>
      </w:r>
      <w:r w:rsidRPr="009F4E3F">
        <w:rPr>
          <w:b/>
          <w:color w:val="auto"/>
        </w:rPr>
        <w:t>Cieľom sa stáva</w:t>
      </w:r>
      <w:r w:rsidRPr="00320677">
        <w:rPr>
          <w:color w:val="auto"/>
        </w:rPr>
        <w:t xml:space="preserve"> </w:t>
      </w:r>
      <w:r w:rsidRPr="009F4E3F">
        <w:rPr>
          <w:b/>
          <w:color w:val="auto"/>
        </w:rPr>
        <w:t>rozvoj čitateľských schopností</w:t>
      </w:r>
      <w:r w:rsidRPr="00320677">
        <w:rPr>
          <w:color w:val="auto"/>
        </w:rPr>
        <w:t xml:space="preserve">, ktoré ďaleko presahujú aspekt technického zvládnutia čítaného textu a smerujú k prijatiu jeho obsahu. </w:t>
      </w:r>
    </w:p>
    <w:p w:rsidR="00EE66A2" w:rsidRPr="00320677" w:rsidRDefault="00EE66A2" w:rsidP="00C27F95">
      <w:pPr>
        <w:pStyle w:val="Default"/>
        <w:ind w:firstLine="708"/>
        <w:jc w:val="both"/>
        <w:rPr>
          <w:color w:val="auto"/>
        </w:rPr>
      </w:pPr>
      <w:r w:rsidRPr="00320677">
        <w:rPr>
          <w:color w:val="auto"/>
        </w:rPr>
        <w:t xml:space="preserve">Dobré zvládnutie jazykového učiva a najmä komunikatívnych kompetencií vytvára predpoklad na rozvinutie schopnosti úspešne sa uplatniť na trhu práce a v súkromnom </w:t>
      </w:r>
      <w:r w:rsidR="00046638" w:rsidRPr="00320677">
        <w:rPr>
          <w:color w:val="auto"/>
        </w:rPr>
        <w:t>ž</w:t>
      </w:r>
      <w:r w:rsidRPr="00320677">
        <w:rPr>
          <w:color w:val="auto"/>
        </w:rPr>
        <w:t xml:space="preserve">ivote. Jazyk sa chápe ako znak národnej a individuálnej identity, ako prostriedok komunikácie a profesionálnej realizácie a prostriedok na vyjadrovanie citov a pocitov. </w:t>
      </w:r>
    </w:p>
    <w:p w:rsidR="00EE66A2" w:rsidRPr="00320677" w:rsidRDefault="00EE66A2" w:rsidP="00C27F95">
      <w:pPr>
        <w:pStyle w:val="Default"/>
        <w:ind w:firstLine="708"/>
        <w:jc w:val="both"/>
        <w:rPr>
          <w:color w:val="auto"/>
        </w:rPr>
      </w:pPr>
      <w:r w:rsidRPr="00320677">
        <w:rPr>
          <w:color w:val="auto"/>
        </w:rPr>
        <w:t xml:space="preserve">Cudzie jazyky naopak prispievajú k pochopeniu a objavovaniu tých skutočností, ktoré presahujú oblasť skúseností sprostredkovaných štátnym jazykom. Poskytujú </w:t>
      </w:r>
      <w:r w:rsidR="00046638" w:rsidRPr="00320677">
        <w:rPr>
          <w:color w:val="auto"/>
        </w:rPr>
        <w:t>ž</w:t>
      </w:r>
      <w:r w:rsidRPr="00320677">
        <w:rPr>
          <w:color w:val="auto"/>
        </w:rPr>
        <w:t xml:space="preserve">ivý jazykový základ a predpoklady pre komunikáciu </w:t>
      </w:r>
      <w:r w:rsidR="00046638" w:rsidRPr="00320677">
        <w:rPr>
          <w:color w:val="auto"/>
        </w:rPr>
        <w:t>ž</w:t>
      </w:r>
      <w:r w:rsidRPr="00320677">
        <w:rPr>
          <w:color w:val="auto"/>
        </w:rPr>
        <w:t xml:space="preserve">iakov v rámci Európskej únie. </w:t>
      </w:r>
    </w:p>
    <w:p w:rsidR="00EE66A2" w:rsidRPr="00320677" w:rsidRDefault="00EE66A2" w:rsidP="00C27F95">
      <w:pPr>
        <w:pStyle w:val="Default"/>
        <w:ind w:firstLine="708"/>
        <w:jc w:val="both"/>
        <w:rPr>
          <w:color w:val="auto"/>
        </w:rPr>
      </w:pPr>
      <w:r w:rsidRPr="00320677">
        <w:rPr>
          <w:color w:val="auto"/>
        </w:rPr>
        <w:t>Cudzie jazyky umo</w:t>
      </w:r>
      <w:r w:rsidR="00046638" w:rsidRPr="00320677">
        <w:rPr>
          <w:color w:val="auto"/>
        </w:rPr>
        <w:t>ž</w:t>
      </w:r>
      <w:r w:rsidRPr="00320677">
        <w:rPr>
          <w:color w:val="auto"/>
        </w:rPr>
        <w:t xml:space="preserve">ňujú poznávať odlišnosti v spôsobe </w:t>
      </w:r>
      <w:r w:rsidR="00046638" w:rsidRPr="00320677">
        <w:rPr>
          <w:color w:val="auto"/>
        </w:rPr>
        <w:t>ž</w:t>
      </w:r>
      <w:r w:rsidRPr="00320677">
        <w:rPr>
          <w:color w:val="auto"/>
        </w:rPr>
        <w:t xml:space="preserve">ivota ľudí iných krajín a ich odlišné kultúrne tradície. Poskytujú prehĺbenie vedomostí a vzájomného medzinárodného porozumenia a tolerancie a vytvárajú podmienky pre spoluprácu škôl na medzinárodných projektoch. </w:t>
      </w:r>
    </w:p>
    <w:p w:rsidR="00EE66A2" w:rsidRPr="00320677" w:rsidRDefault="00EE66A2" w:rsidP="00C27F95">
      <w:pPr>
        <w:pStyle w:val="Default"/>
        <w:ind w:firstLine="708"/>
        <w:jc w:val="both"/>
        <w:rPr>
          <w:color w:val="auto"/>
        </w:rPr>
      </w:pPr>
      <w:r w:rsidRPr="00320677">
        <w:rPr>
          <w:b/>
          <w:bCs/>
          <w:color w:val="auto"/>
        </w:rPr>
        <w:lastRenderedPageBreak/>
        <w:t xml:space="preserve">Obsah vzdelávacej oblasti Jazyk a komunikácia sa realizuje vo vzdelávacích predmetoch slovenský jazyk a literatúra, vyučovacích jazykoch a cudzích jazykoch pre nižší sekundárny stupeň vzdelávania: </w:t>
      </w:r>
    </w:p>
    <w:p w:rsidR="00EE66A2" w:rsidRPr="00320677" w:rsidRDefault="00EE66A2" w:rsidP="00C27F95">
      <w:pPr>
        <w:pStyle w:val="Default"/>
        <w:jc w:val="both"/>
        <w:rPr>
          <w:color w:val="auto"/>
        </w:rPr>
      </w:pPr>
      <w:r w:rsidRPr="00320677">
        <w:rPr>
          <w:color w:val="auto"/>
        </w:rPr>
        <w:t xml:space="preserve">– Slovenský jazyk a slovenská literatúra (na základných školách s </w:t>
      </w:r>
      <w:r w:rsidR="00F6408B" w:rsidRPr="00320677">
        <w:rPr>
          <w:color w:val="auto"/>
        </w:rPr>
        <w:t>vyučovacím jazykom národností)</w:t>
      </w:r>
    </w:p>
    <w:p w:rsidR="00EE66A2" w:rsidRPr="00320677" w:rsidRDefault="00EE66A2" w:rsidP="00C27F95">
      <w:pPr>
        <w:pStyle w:val="Default"/>
        <w:ind w:firstLine="708"/>
        <w:jc w:val="both"/>
        <w:rPr>
          <w:color w:val="auto"/>
        </w:rPr>
      </w:pPr>
      <w:r w:rsidRPr="00320677">
        <w:rPr>
          <w:b/>
          <w:bCs/>
          <w:color w:val="auto"/>
        </w:rPr>
        <w:t xml:space="preserve">Členenie vzdelávacej oblasti podľa kľúčových jazykových kompetencií, t. j. podľa procesov, ktoré sa nimi rozvíjajú: </w:t>
      </w:r>
    </w:p>
    <w:p w:rsidR="00EE66A2" w:rsidRPr="00320677" w:rsidRDefault="00EE66A2" w:rsidP="00C27F95">
      <w:pPr>
        <w:pStyle w:val="Default"/>
        <w:spacing w:after="28"/>
        <w:jc w:val="both"/>
        <w:rPr>
          <w:color w:val="auto"/>
        </w:rPr>
      </w:pPr>
      <w:r w:rsidRPr="00320677">
        <w:rPr>
          <w:color w:val="auto"/>
        </w:rPr>
        <w:t xml:space="preserve">- Počúvanie </w:t>
      </w:r>
    </w:p>
    <w:p w:rsidR="00EE66A2" w:rsidRPr="00320677" w:rsidRDefault="00EE66A2" w:rsidP="00C27F95">
      <w:pPr>
        <w:pStyle w:val="Default"/>
        <w:spacing w:after="28"/>
        <w:jc w:val="both"/>
        <w:rPr>
          <w:color w:val="auto"/>
        </w:rPr>
      </w:pPr>
      <w:r w:rsidRPr="00320677">
        <w:rPr>
          <w:color w:val="auto"/>
        </w:rPr>
        <w:t xml:space="preserve">- Komunikácia (hovorenie) s porozumením </w:t>
      </w:r>
    </w:p>
    <w:p w:rsidR="00EE66A2" w:rsidRPr="00320677" w:rsidRDefault="00EE66A2" w:rsidP="00C27F95">
      <w:pPr>
        <w:pStyle w:val="Default"/>
        <w:spacing w:after="28"/>
        <w:jc w:val="both"/>
        <w:rPr>
          <w:color w:val="auto"/>
        </w:rPr>
      </w:pPr>
      <w:r w:rsidRPr="00320677">
        <w:rPr>
          <w:color w:val="auto"/>
        </w:rPr>
        <w:t xml:space="preserve">- Čítanie </w:t>
      </w:r>
    </w:p>
    <w:p w:rsidR="00EE66A2" w:rsidRPr="00320677" w:rsidRDefault="00EE66A2" w:rsidP="00C27F95">
      <w:pPr>
        <w:pStyle w:val="Default"/>
        <w:jc w:val="both"/>
        <w:rPr>
          <w:color w:val="auto"/>
        </w:rPr>
      </w:pPr>
      <w:r w:rsidRPr="00320677">
        <w:rPr>
          <w:color w:val="auto"/>
        </w:rPr>
        <w:t xml:space="preserve">- Písanie </w:t>
      </w:r>
    </w:p>
    <w:p w:rsidR="00F6408B" w:rsidRPr="00320677" w:rsidRDefault="00F6408B" w:rsidP="00C27F95">
      <w:pPr>
        <w:pStyle w:val="Default"/>
        <w:jc w:val="both"/>
        <w:rPr>
          <w:color w:val="auto"/>
        </w:rPr>
      </w:pPr>
    </w:p>
    <w:p w:rsidR="00EE66A2" w:rsidRPr="00320677" w:rsidRDefault="00EE66A2" w:rsidP="00C27F95">
      <w:pPr>
        <w:pStyle w:val="Default"/>
        <w:ind w:firstLine="708"/>
        <w:jc w:val="both"/>
        <w:rPr>
          <w:color w:val="auto"/>
        </w:rPr>
      </w:pPr>
      <w:r w:rsidRPr="00320677">
        <w:rPr>
          <w:color w:val="auto"/>
        </w:rPr>
        <w:t xml:space="preserve">Vzdelávanie v danej vzdelávacej oblasti smeruje k utváraniu a rozvíjaniu kľúčových kompetencií tým, </w:t>
      </w:r>
      <w:r w:rsidR="00046638" w:rsidRPr="00320677">
        <w:rPr>
          <w:color w:val="auto"/>
        </w:rPr>
        <w:t>ž</w:t>
      </w:r>
      <w:r w:rsidR="004D7D8F">
        <w:rPr>
          <w:color w:val="auto"/>
        </w:rPr>
        <w:t>e vedie</w:t>
      </w:r>
      <w:r w:rsidRPr="00320677">
        <w:rPr>
          <w:color w:val="auto"/>
        </w:rPr>
        <w:t xml:space="preserve">: </w:t>
      </w:r>
    </w:p>
    <w:p w:rsidR="00EE66A2" w:rsidRPr="00320677" w:rsidRDefault="00EE66A2" w:rsidP="00C27F95">
      <w:pPr>
        <w:pStyle w:val="Default"/>
        <w:jc w:val="both"/>
        <w:rPr>
          <w:color w:val="auto"/>
        </w:rPr>
      </w:pPr>
      <w:r w:rsidRPr="00320677">
        <w:rPr>
          <w:color w:val="auto"/>
        </w:rPr>
        <w:t xml:space="preserve">– </w:t>
      </w:r>
      <w:r w:rsidR="004D7D8F">
        <w:rPr>
          <w:color w:val="auto"/>
        </w:rPr>
        <w:t xml:space="preserve">k </w:t>
      </w:r>
      <w:r w:rsidRPr="00320677">
        <w:rPr>
          <w:color w:val="auto"/>
        </w:rPr>
        <w:t>podpore sebadôvery ka</w:t>
      </w:r>
      <w:r w:rsidR="00046638" w:rsidRPr="00320677">
        <w:rPr>
          <w:color w:val="auto"/>
        </w:rPr>
        <w:t>ž</w:t>
      </w:r>
      <w:r w:rsidRPr="00320677">
        <w:rPr>
          <w:color w:val="auto"/>
        </w:rPr>
        <w:t xml:space="preserve">dého </w:t>
      </w:r>
      <w:r w:rsidR="00046638" w:rsidRPr="00320677">
        <w:rPr>
          <w:color w:val="auto"/>
        </w:rPr>
        <w:t>ž</w:t>
      </w:r>
      <w:r w:rsidRPr="00320677">
        <w:rPr>
          <w:color w:val="auto"/>
        </w:rPr>
        <w:t xml:space="preserve">iaka, </w:t>
      </w:r>
    </w:p>
    <w:p w:rsidR="00EE66A2" w:rsidRPr="00320677" w:rsidRDefault="00EE66A2" w:rsidP="00C27F95">
      <w:pPr>
        <w:pStyle w:val="Default"/>
        <w:jc w:val="both"/>
        <w:rPr>
          <w:color w:val="auto"/>
        </w:rPr>
      </w:pPr>
      <w:r w:rsidRPr="00320677">
        <w:rPr>
          <w:color w:val="auto"/>
        </w:rPr>
        <w:t>– k osvojeniu si vedomostí a nadobudnutých kompetencií, ktoré im umo</w:t>
      </w:r>
      <w:r w:rsidR="00046638" w:rsidRPr="00320677">
        <w:rPr>
          <w:color w:val="auto"/>
        </w:rPr>
        <w:t>ž</w:t>
      </w:r>
      <w:r w:rsidRPr="00320677">
        <w:rPr>
          <w:color w:val="auto"/>
        </w:rPr>
        <w:t xml:space="preserve">nia vzdelávať sa po celý ich </w:t>
      </w:r>
      <w:r w:rsidR="00046638" w:rsidRPr="00320677">
        <w:rPr>
          <w:color w:val="auto"/>
        </w:rPr>
        <w:t>ž</w:t>
      </w:r>
      <w:r w:rsidRPr="00320677">
        <w:rPr>
          <w:color w:val="auto"/>
        </w:rPr>
        <w:t xml:space="preserve">ivot a zaujať aktívne miesto v socio-kultúrnom prostredí, </w:t>
      </w:r>
    </w:p>
    <w:p w:rsidR="00EE66A2" w:rsidRPr="00320677" w:rsidRDefault="00EE66A2" w:rsidP="00C27F95">
      <w:pPr>
        <w:pStyle w:val="Default"/>
        <w:jc w:val="both"/>
        <w:rPr>
          <w:color w:val="auto"/>
        </w:rPr>
      </w:pPr>
      <w:r w:rsidRPr="00320677">
        <w:rPr>
          <w:color w:val="auto"/>
        </w:rPr>
        <w:t xml:space="preserve">– príprave všetkých </w:t>
      </w:r>
      <w:r w:rsidR="00046638" w:rsidRPr="00320677">
        <w:rPr>
          <w:color w:val="auto"/>
        </w:rPr>
        <w:t>ž</w:t>
      </w:r>
      <w:r w:rsidRPr="00320677">
        <w:rPr>
          <w:color w:val="auto"/>
        </w:rPr>
        <w:t xml:space="preserve">iakov tak, aby sa stali zodpovednými občanmi, schopnými podieľať sa na rozvoji demokratickej spoločnosti, pluralizmu a kultúrnej otvorenosti, 13 – zaručeniu rovnakých šancí sociálnej emancipácie pre všetkých žiakov, </w:t>
      </w:r>
    </w:p>
    <w:p w:rsidR="00EE66A2" w:rsidRPr="00320677" w:rsidRDefault="00EE66A2" w:rsidP="00C27F95">
      <w:pPr>
        <w:pStyle w:val="Default"/>
        <w:jc w:val="both"/>
        <w:rPr>
          <w:color w:val="auto"/>
        </w:rPr>
      </w:pPr>
      <w:r w:rsidRPr="00320677">
        <w:rPr>
          <w:color w:val="auto"/>
        </w:rPr>
        <w:t xml:space="preserve">– pochopeniu vzdelávania v príslušnom jazyku, v ktorom sa odráta historický a kultúrny vývoj národa a zároveň ako významný zjednocujúci činiteľ národného spoločenstva a ako dôležitý prostriedok celoživotného vzdelávania, </w:t>
      </w:r>
    </w:p>
    <w:p w:rsidR="00EE66A2" w:rsidRPr="00320677" w:rsidRDefault="00EE66A2" w:rsidP="00C27F95">
      <w:pPr>
        <w:pStyle w:val="Default"/>
        <w:jc w:val="both"/>
        <w:rPr>
          <w:color w:val="auto"/>
        </w:rPr>
      </w:pPr>
      <w:r w:rsidRPr="00320677">
        <w:rPr>
          <w:color w:val="auto"/>
        </w:rPr>
        <w:t xml:space="preserve">– vnímaniu a postupnému osvojovaniu si jazyka ako bohatého mnohotvárneho prostriedku k získavaniu a odovzdávaniu informácií, k vyjadrovaniu vlastných postojov a názorov, </w:t>
      </w:r>
    </w:p>
    <w:p w:rsidR="00EE66A2" w:rsidRPr="00320677" w:rsidRDefault="00EE66A2" w:rsidP="00C27F95">
      <w:pPr>
        <w:pStyle w:val="Default"/>
        <w:jc w:val="both"/>
        <w:rPr>
          <w:color w:val="auto"/>
        </w:rPr>
      </w:pPr>
      <w:r w:rsidRPr="00320677">
        <w:rPr>
          <w:color w:val="auto"/>
        </w:rPr>
        <w:t xml:space="preserve">– zvládnutiu základných pravidiel medziľudskej komunikácie daného kultúrneho prostredia a nadobudnutiu pozitívneho vzťahu k jazyku v rámci interkultúrnej komunikácie, </w:t>
      </w:r>
    </w:p>
    <w:p w:rsidR="00EE66A2" w:rsidRPr="00320677" w:rsidRDefault="00EE66A2" w:rsidP="00C27F95">
      <w:pPr>
        <w:pStyle w:val="Default"/>
        <w:jc w:val="both"/>
        <w:rPr>
          <w:color w:val="auto"/>
        </w:rPr>
      </w:pPr>
      <w:r w:rsidRPr="00320677">
        <w:rPr>
          <w:color w:val="auto"/>
        </w:rPr>
        <w:t xml:space="preserve">– nadobudnutiu vzťahov k slovesným umeleckým dielam, k vlastným čitateľským zážitkom, k rozvíjaniu svojho pozitívneho vzťahu k literatúre a k ďalším druhom umenia vychádzajúcich z umeleckých textov a rozvíjaniu svojich emocionálnych a estetických cítení a vnímaní, </w:t>
      </w:r>
    </w:p>
    <w:p w:rsidR="00EE66A2" w:rsidRPr="00320677" w:rsidRDefault="00EE66A2" w:rsidP="00C27F95">
      <w:pPr>
        <w:pStyle w:val="Default"/>
        <w:jc w:val="both"/>
        <w:rPr>
          <w:color w:val="auto"/>
        </w:rPr>
      </w:pPr>
      <w:r w:rsidRPr="00320677">
        <w:rPr>
          <w:color w:val="auto"/>
        </w:rPr>
        <w:t xml:space="preserve">– pestovaniu vedomia jazykovej príslušnosti k istému etniku, pocitu jazykovej príbuznosti a spolupatričnosti s inými etnikami, prostredníctvom ovládania normy spisovného jazyka, </w:t>
      </w:r>
    </w:p>
    <w:p w:rsidR="00EE66A2" w:rsidRPr="00320677" w:rsidRDefault="00EE66A2" w:rsidP="00C27F95">
      <w:pPr>
        <w:pStyle w:val="Default"/>
        <w:jc w:val="both"/>
        <w:rPr>
          <w:color w:val="auto"/>
        </w:rPr>
      </w:pPr>
      <w:r w:rsidRPr="00320677">
        <w:rPr>
          <w:color w:val="auto"/>
        </w:rPr>
        <w:t xml:space="preserve">– viesť žiakov k zvyšovaniu jazykovej kultúry ich verbálnych ústnych i písomných jazykových prejavov. </w:t>
      </w:r>
    </w:p>
    <w:p w:rsidR="00F6408B" w:rsidRPr="00320677" w:rsidRDefault="00F6408B" w:rsidP="00C27F95">
      <w:pPr>
        <w:pStyle w:val="Default"/>
        <w:jc w:val="both"/>
        <w:rPr>
          <w:color w:val="auto"/>
        </w:rPr>
      </w:pPr>
    </w:p>
    <w:p w:rsidR="00F6408B" w:rsidRPr="00320677" w:rsidRDefault="00F6408B" w:rsidP="00C27F95">
      <w:pPr>
        <w:pStyle w:val="Default"/>
        <w:jc w:val="both"/>
        <w:rPr>
          <w:b/>
        </w:rPr>
      </w:pPr>
      <w:r w:rsidRPr="00320677">
        <w:rPr>
          <w:b/>
        </w:rPr>
        <w:t>Ciele vzdelávania</w:t>
      </w:r>
    </w:p>
    <w:p w:rsidR="00F6408B" w:rsidRPr="00320677" w:rsidRDefault="00F6408B" w:rsidP="00C27F95">
      <w:pPr>
        <w:pStyle w:val="Default"/>
        <w:jc w:val="both"/>
        <w:rPr>
          <w:b/>
        </w:rPr>
      </w:pPr>
    </w:p>
    <w:p w:rsidR="00F6408B" w:rsidRPr="00320677" w:rsidRDefault="00F6408B" w:rsidP="00C27F95">
      <w:pPr>
        <w:pStyle w:val="Default"/>
        <w:ind w:firstLine="708"/>
        <w:jc w:val="both"/>
      </w:pPr>
      <w:r w:rsidRPr="00320677">
        <w:t xml:space="preserve">Hlavným cieľom je, aby žiaci nadobudli : </w:t>
      </w:r>
    </w:p>
    <w:p w:rsidR="00F6408B" w:rsidRPr="00320677" w:rsidRDefault="00F6408B" w:rsidP="00C27F95">
      <w:pPr>
        <w:pStyle w:val="Default"/>
        <w:spacing w:after="17"/>
        <w:jc w:val="both"/>
      </w:pPr>
      <w:r w:rsidRPr="00320677">
        <w:t xml:space="preserve">- </w:t>
      </w:r>
      <w:r w:rsidRPr="00320677">
        <w:rPr>
          <w:b/>
          <w:bCs/>
        </w:rPr>
        <w:t xml:space="preserve">primerane veku rozvinuté kľúčové spôsobilosti (kompetencie), </w:t>
      </w:r>
      <w:r w:rsidRPr="00320677">
        <w:t xml:space="preserve">zmysluplné </w:t>
      </w:r>
      <w:r w:rsidRPr="00320677">
        <w:rPr>
          <w:b/>
          <w:bCs/>
        </w:rPr>
        <w:t xml:space="preserve">základné vedomosti a znalosti a vypestovaný základ záujmu o celoživotné učenie sa, </w:t>
      </w:r>
    </w:p>
    <w:p w:rsidR="00F6408B" w:rsidRPr="00320677" w:rsidRDefault="00F6408B" w:rsidP="00C27F95">
      <w:pPr>
        <w:pStyle w:val="Default"/>
        <w:spacing w:after="17"/>
        <w:jc w:val="both"/>
      </w:pPr>
      <w:r w:rsidRPr="00320677">
        <w:t xml:space="preserve">- jasné </w:t>
      </w:r>
      <w:r w:rsidRPr="00320677">
        <w:rPr>
          <w:b/>
          <w:bCs/>
        </w:rPr>
        <w:t xml:space="preserve">povedomie národného a svetového kultúrneho dedičstva, </w:t>
      </w:r>
    </w:p>
    <w:p w:rsidR="00F6408B" w:rsidRPr="00320677" w:rsidRDefault="00F6408B" w:rsidP="00C27F95">
      <w:pPr>
        <w:pStyle w:val="Default"/>
        <w:jc w:val="both"/>
      </w:pPr>
      <w:r w:rsidRPr="00320677">
        <w:t xml:space="preserve">- </w:t>
      </w:r>
      <w:r w:rsidRPr="00320677">
        <w:rPr>
          <w:b/>
          <w:bCs/>
        </w:rPr>
        <w:t>záujem a potrebu zmysluplnej aktivity a tvorivosti</w:t>
      </w:r>
      <w:r w:rsidRPr="00320677">
        <w:t xml:space="preserve">. </w:t>
      </w:r>
    </w:p>
    <w:p w:rsidR="00F6408B" w:rsidRPr="00320677" w:rsidRDefault="00F6408B" w:rsidP="00C27F95">
      <w:pPr>
        <w:pStyle w:val="Default"/>
        <w:jc w:val="both"/>
      </w:pPr>
    </w:p>
    <w:p w:rsidR="00F6408B" w:rsidRPr="00320677" w:rsidRDefault="00F6408B" w:rsidP="00C27F95">
      <w:pPr>
        <w:pStyle w:val="Default"/>
        <w:ind w:firstLine="708"/>
        <w:jc w:val="both"/>
      </w:pPr>
      <w:r w:rsidRPr="00320677">
        <w:t>Zámermi nižšieho sekundárneho vzdelávania sú tieto očakávania od žiaka</w:t>
      </w:r>
      <w:r w:rsidRPr="00320677">
        <w:rPr>
          <w:b/>
          <w:bCs/>
        </w:rPr>
        <w:t xml:space="preserve">: </w:t>
      </w:r>
    </w:p>
    <w:p w:rsidR="00F6408B" w:rsidRPr="00320677" w:rsidRDefault="00F6408B" w:rsidP="00C27F95">
      <w:pPr>
        <w:pStyle w:val="Default"/>
        <w:spacing w:after="21"/>
        <w:jc w:val="both"/>
      </w:pPr>
      <w:r w:rsidRPr="00320677">
        <w:t xml:space="preserve">- </w:t>
      </w:r>
      <w:r w:rsidRPr="00320677">
        <w:rPr>
          <w:b/>
          <w:bCs/>
        </w:rPr>
        <w:t xml:space="preserve">osvojiť si základ všeobecného vzdelania poskytovaného školou, </w:t>
      </w:r>
    </w:p>
    <w:p w:rsidR="00F6408B" w:rsidRPr="00320677" w:rsidRDefault="00F6408B" w:rsidP="00C27F95">
      <w:pPr>
        <w:pStyle w:val="Default"/>
        <w:spacing w:after="21"/>
        <w:jc w:val="both"/>
      </w:pPr>
      <w:r w:rsidRPr="00320677">
        <w:t xml:space="preserve">- </w:t>
      </w:r>
      <w:r w:rsidRPr="00320677">
        <w:rPr>
          <w:b/>
          <w:bCs/>
        </w:rPr>
        <w:t xml:space="preserve">mať záujem a potrebu učiť sa aj mimo školy, </w:t>
      </w:r>
    </w:p>
    <w:p w:rsidR="00F6408B" w:rsidRPr="00320677" w:rsidRDefault="00F6408B" w:rsidP="00C27F95">
      <w:pPr>
        <w:pStyle w:val="Default"/>
        <w:spacing w:after="21"/>
        <w:jc w:val="both"/>
      </w:pPr>
      <w:r w:rsidRPr="00320677">
        <w:t xml:space="preserve">- </w:t>
      </w:r>
      <w:r w:rsidRPr="00320677">
        <w:rPr>
          <w:b/>
          <w:bCs/>
        </w:rPr>
        <w:t>osvojenie si a využívanie efektívnych stratégií učenia sa</w:t>
      </w:r>
      <w:r w:rsidRPr="00320677">
        <w:t xml:space="preserve">, </w:t>
      </w:r>
    </w:p>
    <w:p w:rsidR="00F6408B" w:rsidRPr="00320677" w:rsidRDefault="00F6408B" w:rsidP="00C27F95">
      <w:pPr>
        <w:pStyle w:val="Default"/>
        <w:spacing w:after="21"/>
        <w:jc w:val="both"/>
      </w:pPr>
      <w:r w:rsidRPr="00320677">
        <w:t xml:space="preserve">- nadobudnúť primeranú úroveň </w:t>
      </w:r>
      <w:r w:rsidRPr="00320677">
        <w:rPr>
          <w:b/>
          <w:bCs/>
        </w:rPr>
        <w:t>komunikačných spôsobilostí a spolupráce</w:t>
      </w:r>
      <w:r w:rsidRPr="00320677">
        <w:t xml:space="preserve">, </w:t>
      </w:r>
    </w:p>
    <w:p w:rsidR="00F6408B" w:rsidRPr="00320677" w:rsidRDefault="00F6408B" w:rsidP="00C27F95">
      <w:pPr>
        <w:pStyle w:val="Default"/>
        <w:jc w:val="both"/>
      </w:pPr>
      <w:r w:rsidRPr="00320677">
        <w:t xml:space="preserve">- mať </w:t>
      </w:r>
      <w:r w:rsidRPr="00320677">
        <w:rPr>
          <w:b/>
          <w:bCs/>
        </w:rPr>
        <w:t xml:space="preserve">rešpekt k druhým </w:t>
      </w:r>
      <w:r w:rsidRPr="00320677">
        <w:t xml:space="preserve">a zodpovedný </w:t>
      </w:r>
      <w:r w:rsidRPr="00320677">
        <w:rPr>
          <w:b/>
          <w:bCs/>
        </w:rPr>
        <w:t>vzťah k sebe a svojmu zdraviu</w:t>
      </w:r>
      <w:r w:rsidRPr="00320677">
        <w:t xml:space="preserve">. </w:t>
      </w:r>
    </w:p>
    <w:p w:rsidR="00320677" w:rsidRPr="00320677" w:rsidRDefault="00320677" w:rsidP="00F6408B">
      <w:pPr>
        <w:pStyle w:val="Default"/>
      </w:pPr>
    </w:p>
    <w:p w:rsidR="00320677" w:rsidRDefault="00320677" w:rsidP="00F6408B">
      <w:pPr>
        <w:pStyle w:val="Default"/>
        <w:rPr>
          <w:b/>
        </w:rPr>
      </w:pPr>
      <w:r w:rsidRPr="00320677">
        <w:rPr>
          <w:b/>
        </w:rPr>
        <w:lastRenderedPageBreak/>
        <w:t>Hodnotenie:</w:t>
      </w:r>
    </w:p>
    <w:p w:rsidR="00B37057" w:rsidRPr="00253D48" w:rsidRDefault="00B37057" w:rsidP="00B37057">
      <w:pPr>
        <w:jc w:val="center"/>
        <w:rPr>
          <w:b/>
        </w:rPr>
      </w:pPr>
    </w:p>
    <w:p w:rsidR="00B37057" w:rsidRPr="00272DD0" w:rsidRDefault="00B37057" w:rsidP="00B37057">
      <w:pPr>
        <w:ind w:firstLine="708"/>
      </w:pPr>
      <w:r w:rsidRPr="00272DD0">
        <w:t>Cieľom hodnotenia vzdelávacích výsledkov žiakov je poskytnúť žiakovi a jeho rodičom spätnú väzbu o tom, ako žiak zvládol danú problematiku, v čom má nedostatky, kde má rezervy, aké sú jeho pokroky. Súčasťou hodnotenia je tiež povzbudenie do ďalšej práce, n</w:t>
      </w:r>
      <w:r>
        <w:t>ávod, ako postupovať pri odstraň</w:t>
      </w:r>
      <w:r w:rsidRPr="00272DD0">
        <w:t>ovaní nedostatkov.</w:t>
      </w:r>
    </w:p>
    <w:p w:rsidR="00B37057" w:rsidRPr="00272DD0" w:rsidRDefault="00B37057" w:rsidP="00B37057">
      <w:pPr>
        <w:ind w:firstLine="708"/>
      </w:pPr>
      <w:r w:rsidRPr="00272DD0">
        <w:t>Pri hodnotení a klasifikovaní vychádzame z Metodických pokynov na hodnotenie a klasifikáciu.</w:t>
      </w:r>
    </w:p>
    <w:p w:rsidR="00B37057" w:rsidRDefault="00B37057" w:rsidP="00B37057">
      <w:pPr>
        <w:ind w:firstLine="708"/>
      </w:pPr>
      <w:r w:rsidRPr="00272DD0">
        <w:t xml:space="preserve">Integrovaní žiaci budú hodnotení podľa Metodických pokynov pre hodnotenie a klasifikáciu žiakov so špeciálnymi potrebami v spolupráci so </w:t>
      </w:r>
      <w:proofErr w:type="spellStart"/>
      <w:r w:rsidRPr="00272DD0">
        <w:t>špec</w:t>
      </w:r>
      <w:proofErr w:type="spellEnd"/>
      <w:r w:rsidRPr="00272DD0">
        <w:t xml:space="preserve">. </w:t>
      </w:r>
      <w:proofErr w:type="spellStart"/>
      <w:r>
        <w:t>ped</w:t>
      </w:r>
      <w:proofErr w:type="spellEnd"/>
      <w:r>
        <w:t xml:space="preserve">. Mgr. Malvínou </w:t>
      </w:r>
      <w:proofErr w:type="spellStart"/>
      <w:r>
        <w:t>Bereznayovou</w:t>
      </w:r>
      <w:proofErr w:type="spellEnd"/>
      <w:r>
        <w:t xml:space="preserve"> alebo so </w:t>
      </w:r>
      <w:proofErr w:type="spellStart"/>
      <w:r>
        <w:t>špec</w:t>
      </w:r>
      <w:proofErr w:type="spellEnd"/>
      <w:r>
        <w:t xml:space="preserve">. </w:t>
      </w:r>
      <w:proofErr w:type="spellStart"/>
      <w:r>
        <w:t>ped</w:t>
      </w:r>
      <w:proofErr w:type="spellEnd"/>
      <w:r>
        <w:t xml:space="preserve">. Mgr. </w:t>
      </w:r>
      <w:proofErr w:type="spellStart"/>
      <w:r>
        <w:t>Ildikó</w:t>
      </w:r>
      <w:proofErr w:type="spellEnd"/>
      <w:r>
        <w:t xml:space="preserve"> </w:t>
      </w:r>
      <w:proofErr w:type="spellStart"/>
      <w:r>
        <w:t>Janics</w:t>
      </w:r>
      <w:proofErr w:type="spellEnd"/>
      <w:r w:rsidRPr="00272DD0">
        <w:t>.</w:t>
      </w:r>
    </w:p>
    <w:p w:rsidR="00B37057" w:rsidRDefault="00B37057" w:rsidP="00B37057">
      <w:pPr>
        <w:ind w:firstLine="708"/>
      </w:pPr>
      <w:r w:rsidRPr="00272DD0">
        <w:t>Na hodinách využívame nasledovné formy skúšania: frontálne, ústne, skupinové, písomné, cvičenia, diktáty, písomné práce z tematických celkov</w:t>
      </w:r>
      <w:r>
        <w:t>, projektové práce.</w:t>
      </w:r>
    </w:p>
    <w:p w:rsidR="00B37057" w:rsidRDefault="00B37057" w:rsidP="008A3E58"/>
    <w:p w:rsidR="00B37057" w:rsidRPr="00272DD0" w:rsidRDefault="00B37057" w:rsidP="00B37057">
      <w:r w:rsidRPr="002262F0">
        <w:rPr>
          <w:b/>
        </w:rPr>
        <w:t>Hodnotenie a klasifikácia</w:t>
      </w:r>
      <w:r w:rsidRPr="00272DD0">
        <w:t>:</w:t>
      </w:r>
    </w:p>
    <w:p w:rsidR="00B37057" w:rsidRPr="00272DD0" w:rsidRDefault="00B37057" w:rsidP="00B37057">
      <w:pPr>
        <w:numPr>
          <w:ilvl w:val="0"/>
          <w:numId w:val="1"/>
        </w:numPr>
      </w:pPr>
      <w:r w:rsidRPr="00272DD0">
        <w:t xml:space="preserve">písomné domáce úlohy zadáme </w:t>
      </w:r>
      <w:r>
        <w:t>podľa potreby</w:t>
      </w:r>
      <w:r w:rsidRPr="00272DD0">
        <w:t>, hodnotíme ich ústne alebo bodmi</w:t>
      </w:r>
    </w:p>
    <w:p w:rsidR="00B37057" w:rsidRDefault="00B37057" w:rsidP="00B37057">
      <w:pPr>
        <w:numPr>
          <w:ilvl w:val="0"/>
          <w:numId w:val="1"/>
        </w:numPr>
      </w:pPr>
      <w:r>
        <w:t>píšeme 1 sloh</w:t>
      </w:r>
      <w:r w:rsidRPr="00272DD0">
        <w:t xml:space="preserve"> – klasifikujeme sloh a pravopis, ústne hodnotíme úpravu</w:t>
      </w:r>
    </w:p>
    <w:p w:rsidR="00B37057" w:rsidRPr="00272DD0" w:rsidRDefault="00B37057" w:rsidP="00B37057">
      <w:pPr>
        <w:numPr>
          <w:ilvl w:val="0"/>
          <w:numId w:val="1"/>
        </w:numPr>
      </w:pPr>
      <w:r>
        <w:t>previerky a písomné práce sa píšu z tematických celkov</w:t>
      </w:r>
    </w:p>
    <w:p w:rsidR="00B37057" w:rsidRDefault="00B37057" w:rsidP="00B37057">
      <w:pPr>
        <w:numPr>
          <w:ilvl w:val="0"/>
          <w:numId w:val="1"/>
        </w:numPr>
      </w:pPr>
      <w:r>
        <w:t>v každom ročníku píšeme 6</w:t>
      </w:r>
      <w:r w:rsidRPr="00272DD0">
        <w:t xml:space="preserve"> diktátov – klasifikujeme ich </w:t>
      </w:r>
      <w:r>
        <w:t>nasledovne:</w:t>
      </w:r>
    </w:p>
    <w:p w:rsidR="00B37057" w:rsidRPr="00272DD0" w:rsidRDefault="00B37057" w:rsidP="00B37057">
      <w:pPr>
        <w:ind w:left="720"/>
      </w:pPr>
      <w:r>
        <w:t>1 →</w:t>
      </w:r>
      <w:r>
        <w:tab/>
        <w:t>0 – 4 chyby</w:t>
      </w:r>
    </w:p>
    <w:p w:rsidR="00B37057" w:rsidRPr="00272DD0" w:rsidRDefault="00B37057" w:rsidP="00B37057">
      <w:pPr>
        <w:ind w:left="720"/>
      </w:pPr>
      <w:r w:rsidRPr="00272DD0">
        <w:t xml:space="preserve">2 </w:t>
      </w:r>
      <w:r>
        <w:t>→</w:t>
      </w:r>
      <w:r>
        <w:tab/>
        <w:t>5 – 8 chýb</w:t>
      </w:r>
    </w:p>
    <w:p w:rsidR="00B37057" w:rsidRPr="00272DD0" w:rsidRDefault="00B37057" w:rsidP="00B37057">
      <w:pPr>
        <w:ind w:left="720"/>
      </w:pPr>
      <w:r w:rsidRPr="00272DD0">
        <w:t xml:space="preserve">3 </w:t>
      </w:r>
      <w:r>
        <w:t>→</w:t>
      </w:r>
      <w:r>
        <w:tab/>
        <w:t>9 – 12 chýb</w:t>
      </w:r>
    </w:p>
    <w:p w:rsidR="00B37057" w:rsidRPr="00272DD0" w:rsidRDefault="00B37057" w:rsidP="00B37057">
      <w:pPr>
        <w:ind w:left="720"/>
      </w:pPr>
      <w:r>
        <w:t>4 →</w:t>
      </w:r>
      <w:r>
        <w:tab/>
        <w:t>13 – 16 chýb</w:t>
      </w:r>
    </w:p>
    <w:p w:rsidR="00B37057" w:rsidRDefault="00B37057" w:rsidP="00B37057">
      <w:pPr>
        <w:ind w:left="720"/>
      </w:pPr>
      <w:r>
        <w:t>5 →</w:t>
      </w:r>
      <w:r>
        <w:tab/>
        <w:t>17 a viac</w:t>
      </w:r>
      <w:r w:rsidRPr="00272DD0">
        <w:t xml:space="preserve">  </w:t>
      </w:r>
      <w:r>
        <w:t>chýb</w:t>
      </w:r>
      <w:r w:rsidRPr="00272DD0">
        <w:t xml:space="preserve">        </w:t>
      </w:r>
    </w:p>
    <w:p w:rsidR="00B37057" w:rsidRDefault="00B37057" w:rsidP="00B37057">
      <w:pPr>
        <w:ind w:left="720"/>
      </w:pPr>
    </w:p>
    <w:p w:rsidR="00B37057" w:rsidRPr="00272DD0" w:rsidRDefault="00B37057" w:rsidP="00B37057">
      <w:pPr>
        <w:ind w:firstLine="708"/>
      </w:pPr>
      <w:r>
        <w:t>Previerky</w:t>
      </w:r>
      <w:r w:rsidRPr="00272DD0">
        <w:t xml:space="preserve"> a píso</w:t>
      </w:r>
      <w:r>
        <w:t>mné práce z tematických celkov</w:t>
      </w:r>
      <w:r w:rsidRPr="00272DD0">
        <w:t xml:space="preserve"> klasifikujeme nasledovne:</w:t>
      </w:r>
    </w:p>
    <w:p w:rsidR="00B37057" w:rsidRPr="00272DD0" w:rsidRDefault="00B37057" w:rsidP="00B37057">
      <w:r>
        <w:t>1 →</w:t>
      </w:r>
      <w:r>
        <w:tab/>
      </w:r>
      <w:r w:rsidRPr="00272DD0">
        <w:t xml:space="preserve">100 – </w:t>
      </w:r>
      <w:r>
        <w:t>88</w:t>
      </w:r>
      <w:r w:rsidRPr="00272DD0">
        <w:t xml:space="preserve"> %</w:t>
      </w:r>
    </w:p>
    <w:p w:rsidR="00B37057" w:rsidRPr="00272DD0" w:rsidRDefault="00B37057" w:rsidP="00B37057">
      <w:r w:rsidRPr="00272DD0">
        <w:t xml:space="preserve">2 </w:t>
      </w:r>
      <w:r>
        <w:t>→</w:t>
      </w:r>
      <w:r>
        <w:tab/>
      </w:r>
      <w:r w:rsidRPr="00272DD0">
        <w:t>8</w:t>
      </w:r>
      <w:r>
        <w:t>7</w:t>
      </w:r>
      <w:r w:rsidRPr="00272DD0">
        <w:t xml:space="preserve"> – 75 %</w:t>
      </w:r>
    </w:p>
    <w:p w:rsidR="00B37057" w:rsidRPr="00272DD0" w:rsidRDefault="00B37057" w:rsidP="00B37057">
      <w:r w:rsidRPr="00272DD0">
        <w:t xml:space="preserve">3 </w:t>
      </w:r>
      <w:r>
        <w:t>→</w:t>
      </w:r>
      <w:r>
        <w:tab/>
      </w:r>
      <w:r w:rsidRPr="00272DD0">
        <w:t>74 – 50 %</w:t>
      </w:r>
    </w:p>
    <w:p w:rsidR="00B37057" w:rsidRPr="00272DD0" w:rsidRDefault="00B37057" w:rsidP="00B37057">
      <w:r>
        <w:t>4 →</w:t>
      </w:r>
      <w:r>
        <w:tab/>
      </w:r>
      <w:r w:rsidRPr="00272DD0">
        <w:t>49 – 25 %</w:t>
      </w:r>
    </w:p>
    <w:p w:rsidR="00B37057" w:rsidRPr="00272DD0" w:rsidRDefault="00B37057" w:rsidP="00B37057">
      <w:r>
        <w:t>5 →</w:t>
      </w:r>
      <w:r>
        <w:tab/>
        <w:t>24 – 0 %</w:t>
      </w:r>
      <w:r w:rsidRPr="00272DD0">
        <w:t xml:space="preserve">          </w:t>
      </w:r>
    </w:p>
    <w:p w:rsidR="008A3E58" w:rsidRDefault="008A3E58" w:rsidP="00253D48"/>
    <w:p w:rsidR="008A3E58" w:rsidRDefault="008A3E58" w:rsidP="008A3E58">
      <w:r w:rsidRPr="008A3E58">
        <w:rPr>
          <w:b/>
        </w:rPr>
        <w:t>Časový rozsah výučby:</w:t>
      </w:r>
      <w:r>
        <w:t xml:space="preserve">  - 5 hodín týždenne – 165</w:t>
      </w:r>
      <w:r w:rsidRPr="00272DD0">
        <w:t xml:space="preserve"> hodín ročne</w:t>
      </w:r>
    </w:p>
    <w:p w:rsidR="008A3E58" w:rsidRDefault="008A3E58" w:rsidP="008A3E58">
      <w:r w:rsidRPr="008A3E58">
        <w:rPr>
          <w:b/>
        </w:rPr>
        <w:t>Učebnice:</w:t>
      </w:r>
      <w:r>
        <w:tab/>
        <w:t xml:space="preserve">1. </w:t>
      </w:r>
      <w:r w:rsidR="00BD495A">
        <w:t xml:space="preserve">Döményová, Pappová, Szetyinszká, Vargová: </w:t>
      </w:r>
      <w:r>
        <w:t>Slovenský jazyk pre 8. ročník ZŠ a 3. ročník gymnázia s osemročným štúdiom s vyučovacím jazykom maďarským, SPN 2012</w:t>
      </w:r>
    </w:p>
    <w:p w:rsidR="008A3E58" w:rsidRPr="00272DD0" w:rsidRDefault="008A3E58" w:rsidP="00BD495A">
      <w:r>
        <w:tab/>
      </w:r>
      <w:r>
        <w:tab/>
        <w:t xml:space="preserve">2. </w:t>
      </w:r>
      <w:r w:rsidR="00BD495A">
        <w:t>Bernáthová, Bogárová,</w:t>
      </w:r>
      <w:r w:rsidR="00BD495A" w:rsidRPr="00BD495A">
        <w:t xml:space="preserve"> Jávorková</w:t>
      </w:r>
      <w:r w:rsidR="00BD495A">
        <w:t xml:space="preserve">: </w:t>
      </w:r>
      <w:r w:rsidR="00BD495A" w:rsidRPr="00BD495A">
        <w:t>Čítanka zo slovenskej literatúry pre 8. ročník základnej školy s vyučovacím jazykom maďarským, Terra vydavateľstvo, s. r. o., 2012</w:t>
      </w:r>
    </w:p>
    <w:sectPr w:rsidR="008A3E58" w:rsidRPr="00272DD0" w:rsidSect="00BA3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30FEB"/>
    <w:multiLevelType w:val="hybridMultilevel"/>
    <w:tmpl w:val="32ECEC06"/>
    <w:lvl w:ilvl="0" w:tplc="83164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5654"/>
    <w:rsid w:val="000078E0"/>
    <w:rsid w:val="00012247"/>
    <w:rsid w:val="00046638"/>
    <w:rsid w:val="000B6C46"/>
    <w:rsid w:val="000B794E"/>
    <w:rsid w:val="00253D48"/>
    <w:rsid w:val="00320677"/>
    <w:rsid w:val="003223CD"/>
    <w:rsid w:val="00355758"/>
    <w:rsid w:val="004D7D8F"/>
    <w:rsid w:val="006161A6"/>
    <w:rsid w:val="00711BEF"/>
    <w:rsid w:val="007F5654"/>
    <w:rsid w:val="008A3E58"/>
    <w:rsid w:val="009F4E3F"/>
    <w:rsid w:val="00A42FE8"/>
    <w:rsid w:val="00AA1CA4"/>
    <w:rsid w:val="00B37057"/>
    <w:rsid w:val="00BA34C9"/>
    <w:rsid w:val="00BD495A"/>
    <w:rsid w:val="00C25582"/>
    <w:rsid w:val="00C27F95"/>
    <w:rsid w:val="00C56D8B"/>
    <w:rsid w:val="00CF55E4"/>
    <w:rsid w:val="00EE66A2"/>
    <w:rsid w:val="00F069D4"/>
    <w:rsid w:val="00F6408B"/>
    <w:rsid w:val="00FE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E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E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0ED50-D685-4802-8352-27F8D2FA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uzivatel</cp:lastModifiedBy>
  <cp:revision>13</cp:revision>
  <dcterms:created xsi:type="dcterms:W3CDTF">2013-09-01T11:53:00Z</dcterms:created>
  <dcterms:modified xsi:type="dcterms:W3CDTF">2014-01-26T21:06:00Z</dcterms:modified>
</cp:coreProperties>
</file>